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Times New Roman" w:cs="Times New Roman" w:eastAsia="Times New Roman" w:hAnsi="Times New Roman"/>
          <w:sz w:val="24"/>
          <w:szCs w:val="24"/>
        </w:rPr>
        <w:t xml:space="preserve">Министерство образоватия Тверской области</w:t>
      </w:r>
    </w:p>
    <w:p>
      <w:pPr>
        <w:spacing w:after="60"/>
        <w:jc w:val="center"/>
      </w:pPr>
      <w:r>
        <w:rPr>
          <w:rFonts w:ascii="Times New Roman" w:cs="Times New Roman" w:eastAsia="Times New Roman" w:hAnsi="Times New Roman"/>
          <w:sz w:val="24"/>
          <w:szCs w:val="24"/>
        </w:rPr>
        <w:t xml:space="preserve">Администрация Зубцовского муниципального округа</w:t>
      </w:r>
    </w:p>
    <w:p>
      <w:pPr>
        <w:spacing w:after="60"/>
        <w:jc w:val="center"/>
      </w:pPr>
      <w:r>
        <w:rPr>
          <w:rFonts w:ascii="Times New Roman" w:cs="Times New Roman" w:eastAsia="Times New Roman" w:hAnsi="Times New Roman"/>
          <w:b/>
          <w:bCs/>
          <w:sz w:val="28"/>
          <w:szCs w:val="28"/>
        </w:rPr>
        <w:t xml:space="preserve">МБОУ "ООШ №2 г.Зубцова"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
            <w:tcBorders>
              <w:top w:val="none" w:color="FFFFFF" w:sz="0"/>
              <w:left w:val="none" w:color="FFFFFF" w:sz="0"/>
              <w:bottom w:val="none" w:color="FFFFFF" w:sz="0"/>
              <w:right w:val="none" w:color="FFFFFF" w:sz="0"/>
            </w:tcBorders>
          </w:tcPr>
          <w:p>
            <w:pPr>
              <w:spacing w:after="0"/>
            </w:pPr>
            <w:r>
              <w:rPr>
                <w:rFonts w:ascii="Times New Roman" w:cs="Times New Roman" w:eastAsia="Times New Roman" w:hAnsi="Times New Roman"/>
                <w:b/>
                <w:bCs/>
                <w:sz w:val="24"/>
                <w:szCs w:val="24"/>
              </w:rPr>
              <w:t xml:space="preserve">Рассмотрено</w:t>
            </w:r>
          </w:p>
          <w:p>
            <w:pPr>
              <w:spacing w:after="0"/>
            </w:pPr>
            <w:r>
              <w:rPr>
                <w:rFonts w:ascii="Times New Roman" w:cs="Times New Roman" w:eastAsia="Times New Roman" w:hAnsi="Times New Roman"/>
                <w:b w:val="false"/>
                <w:bCs w:val="false"/>
                <w:sz w:val="24"/>
                <w:szCs w:val="24"/>
              </w:rPr>
              <w:t xml:space="preserve"/>
            </w:r>
          </w:p>
        </w:tc>
        <w:tc>
          <w:tcPr>
            <w:tcW w:type="pct" w:w="33%"/>
            <w:tcBorders>
              <w:top w:val="none" w:color="FFFFFF" w:sz="0"/>
              <w:left w:val="none" w:color="FFFFFF" w:sz="0"/>
              <w:bottom w:val="none" w:color="FFFFFF" w:sz="0"/>
              <w:right w:val="none" w:color="FFFFFF" w:sz="0"/>
            </w:tcBorders>
          </w:tcPr>
          <w:p>
            <w:pPr>
              <w:spacing w:after="0"/>
            </w:pPr>
            <w:r>
              <w:rPr>
                <w:rFonts w:ascii="Times New Roman" w:cs="Times New Roman" w:eastAsia="Times New Roman" w:hAnsi="Times New Roman"/>
                <w:b/>
                <w:bCs/>
                <w:sz w:val="24"/>
                <w:szCs w:val="24"/>
              </w:rPr>
              <w:t xml:space="preserve">Согласовано</w:t>
            </w:r>
          </w:p>
          <w:p>
            <w:pPr>
              <w:spacing w:after="0"/>
            </w:pPr>
            <w:r>
              <w:rPr>
                <w:rFonts w:ascii="Times New Roman" w:cs="Times New Roman" w:eastAsia="Times New Roman" w:hAnsi="Times New Roman"/>
                <w:b w:val="false"/>
                <w:bCs w:val="false"/>
                <w:sz w:val="24"/>
                <w:szCs w:val="24"/>
              </w:rPr>
              <w:t xml:space="preserve"/>
            </w:r>
          </w:p>
        </w:tc>
        <w:tc>
          <w:tcPr>
            <w:tcW w:type="pct" w:w="33%"/>
            <w:tcBorders>
              <w:top w:val="none" w:color="FFFFFF" w:sz="0"/>
              <w:left w:val="none" w:color="FFFFFF" w:sz="0"/>
              <w:bottom w:val="none" w:color="FFFFFF" w:sz="0"/>
              <w:right w:val="none" w:color="FFFFFF" w:sz="0"/>
            </w:tcBorders>
          </w:tcPr>
          <w:p>
            <w:pPr>
              <w:spacing w:after="0"/>
            </w:pPr>
            <w:r>
              <w:rPr>
                <w:rFonts w:ascii="Times New Roman" w:cs="Times New Roman" w:eastAsia="Times New Roman" w:hAnsi="Times New Roman"/>
                <w:b/>
                <w:bCs/>
                <w:sz w:val="24"/>
                <w:szCs w:val="24"/>
              </w:rPr>
              <w:t xml:space="preserve">Утверждено</w:t>
            </w:r>
          </w:p>
          <w:p>
            <w:pPr>
              <w:spacing w:after="0"/>
            </w:pPr>
            <w:r>
              <w:rPr>
                <w:rFonts w:ascii="Times New Roman" w:cs="Times New Roman" w:eastAsia="Times New Roman" w:hAnsi="Times New Roman"/>
                <w:b w:val="false"/>
                <w:bCs w:val="false"/>
                <w:sz w:val="24"/>
                <w:szCs w:val="24"/>
              </w:rPr>
              <w:t xml:space="preserve"/>
            </w:r>
          </w:p>
        </w:tc>
      </w:tr>
    </w:tbl>
    <w:p>
      <w:pPr>
        <w:spacing w:before="900"/>
      </w:pPr>
      <w:r>
        <w:rPr>
          <w:rFonts w:ascii="Times New Roman" w:cs="Times New Roman" w:eastAsia="Times New Roman" w:hAnsi="Times New Roman"/>
          <w:sz w:val="28"/>
          <w:szCs w:val="28"/>
        </w:rPr>
        <w:t xml:space="preserve"/>
      </w:r>
    </w:p>
    <w:p>
      <w:pPr>
        <w:spacing w:after="60"/>
        <w:jc w:val="center"/>
      </w:pPr>
      <w:r>
        <w:rPr>
          <w:rFonts w:ascii="Times New Roman" w:cs="Times New Roman" w:eastAsia="Times New Roman" w:hAnsi="Times New Roman"/>
          <w:b/>
          <w:bCs/>
          <w:sz w:val="28"/>
          <w:szCs w:val="28"/>
        </w:rPr>
        <w:t xml:space="preserve">РАБОЧАЯ ПРОГРАММА</w:t>
      </w:r>
    </w:p>
    <w:p>
      <w:pPr>
        <w:spacing w:after="60"/>
        <w:jc w:val="center"/>
      </w:pPr>
      <w:r>
        <w:rPr>
          <w:rFonts w:ascii="Times New Roman" w:cs="Times New Roman" w:eastAsia="Times New Roman" w:hAnsi="Times New Roman"/>
          <w:sz w:val="28"/>
          <w:szCs w:val="28"/>
        </w:rPr>
        <w:t xml:space="preserve">учебного предмета «История»</w:t>
      </w:r>
    </w:p>
    <w:p>
      <w:pPr>
        <w:spacing w:after="60"/>
        <w:jc w:val="center"/>
      </w:pPr>
      <w:r>
        <w:rPr>
          <w:rFonts w:ascii="Times New Roman" w:cs="Times New Roman" w:eastAsia="Times New Roman" w:hAnsi="Times New Roman"/>
          <w:sz w:val="28"/>
          <w:szCs w:val="28"/>
        </w:rPr>
        <w:t xml:space="preserve">для 7 класса</w:t>
      </w:r>
    </w:p>
    <w:p>
      <w:pPr>
        <w:spacing w:after="60"/>
        <w:jc w:val="center"/>
      </w:pPr>
      <w:r>
        <w:rPr>
          <w:rFonts w:ascii="Times New Roman" w:cs="Times New Roman" w:eastAsia="Times New Roman" w:hAnsi="Times New Roman"/>
          <w:sz w:val="28"/>
          <w:szCs w:val="28"/>
        </w:rPr>
        <w:t xml:space="preserve">уровень образования: ООО</w:t>
      </w:r>
    </w:p>
    <w:p>
      <w:pPr>
        <w:spacing w:before="900"/>
      </w:pPr>
      <w:r>
        <w:rPr>
          <w:rFonts w:ascii="Times New Roman" w:cs="Times New Roman" w:eastAsia="Times New Roman" w:hAnsi="Times New Roman"/>
          <w:sz w:val="28"/>
          <w:szCs w:val="28"/>
        </w:rPr>
        <w:t xml:space="preserve"/>
      </w:r>
    </w:p>
    <w:p>
      <w:pPr>
        <w:spacing w:after="60"/>
        <w:jc w:val="center"/>
      </w:pPr>
      <w:r>
        <w:rPr>
          <w:rFonts w:ascii="Times New Roman" w:cs="Times New Roman" w:eastAsia="Times New Roman" w:hAnsi="Times New Roman"/>
          <w:b/>
          <w:bCs/>
          <w:sz w:val="24"/>
          <w:szCs w:val="24"/>
        </w:rPr>
        <w:t xml:space="preserve">Составитель:</w:t>
      </w:r>
    </w:p>
    <w:p>
      <w:pPr>
        <w:spacing w:after="60"/>
        <w:jc w:val="center"/>
      </w:pPr>
      <w:r>
        <w:rPr>
          <w:rFonts w:ascii="Times New Roman" w:cs="Times New Roman" w:eastAsia="Times New Roman" w:hAnsi="Times New Roman"/>
          <w:sz w:val="24"/>
          <w:szCs w:val="24"/>
        </w:rPr>
        <w:t xml:space="preserve">Руденок Елена Аександровна</w:t>
      </w:r>
    </w:p>
    <w:p>
      <w:pPr>
        <w:spacing w:before="900"/>
      </w:pPr>
      <w:r>
        <w:rPr>
          <w:rFonts w:ascii="Times New Roman" w:cs="Times New Roman" w:eastAsia="Times New Roman" w:hAnsi="Times New Roman"/>
          <w:sz w:val="28"/>
          <w:szCs w:val="28"/>
        </w:rPr>
        <w:t xml:space="preserve"/>
      </w:r>
    </w:p>
    <w:p>
      <w:pPr>
        <w:spacing w:after="60"/>
        <w:jc w:val="center"/>
      </w:pPr>
      <w:r>
        <w:rPr>
          <w:rFonts w:ascii="Times New Roman" w:cs="Times New Roman" w:eastAsia="Times New Roman" w:hAnsi="Times New Roman"/>
          <w:sz w:val="28"/>
          <w:szCs w:val="28"/>
        </w:rPr>
        <w:t xml:space="preserve">Зубцов, 2026</w:t>
      </w:r>
    </w:p>
    <w:p>
      <w:pPr>
        <w:spacing w:after="60"/>
        <w:jc w:val="center"/>
      </w:pPr>
      <w:r>
        <w:rPr>
          <w:rFonts w:ascii="Times New Roman" w:cs="Times New Roman" w:eastAsia="Times New Roman" w:hAnsi="Times New Roman"/>
          <w:sz w:val="28"/>
          <w:szCs w:val="28"/>
        </w:rPr>
        <w:t xml:space="preserve">2026-2027 учебный год</w:t>
      </w:r>
    </w:p>
    <w:p>
      <w:r>
        <w:br w:type="page"/>
      </w:r>
    </w:p>
    <w:p>
      <w:pPr>
        <w:pStyle w:val="Heading1"/>
        <w:spacing w:after="240"/>
        <w:jc w:val="center"/>
      </w:pPr>
      <w:r>
        <w:rPr>
          <w:rFonts w:ascii="Times New Roman" w:cs="Times New Roman" w:eastAsia="Times New Roman" w:hAnsi="Times New Roman"/>
          <w:b/>
          <w:bCs/>
          <w:sz w:val="28"/>
          <w:szCs w:val="28"/>
        </w:rPr>
        <w:t xml:space="preserve">ПОЯСНИТЕЛЬНАЯ ЗАПИСКА</w:t>
      </w:r>
    </w:p>
    <w:p>
      <w:pPr>
        <w:spacing w:after="60"/>
        <w:ind w:firstLine="709"/>
        <w:jc w:val="both"/>
      </w:pPr>
      <w:r>
        <w:rPr>
          <w:rFonts w:ascii="Times New Roman" w:cs="Times New Roman" w:eastAsia="Times New Roman" w:hAnsi="Times New Roman"/>
          <w:sz w:val="28"/>
          <w:szCs w:val="28"/>
        </w:rPr>
        <w:t xml:space="preserve">Рабочая программа по учебному предмету «История» разработана в соответствии с:</w:t>
      </w:r>
    </w:p>
    <w:p>
      <w:pPr>
        <w:spacing w:after="60"/>
        <w:jc w:val="both"/>
      </w:pPr>
      <w:r>
        <w:rPr>
          <w:rFonts w:ascii="Times New Roman" w:cs="Times New Roman" w:eastAsia="Times New Roman" w:hAnsi="Times New Roman"/>
          <w:sz w:val="28"/>
          <w:szCs w:val="28"/>
        </w:rPr>
        <w:t xml:space="preserve">— Федеральным законом от 29.12.2012 № 273-ФЗ «Об образовании в Российской Федерации» (в действующей редакции);</w:t>
      </w:r>
    </w:p>
    <w:p>
      <w:pPr>
        <w:spacing w:after="60"/>
        <w:jc w:val="both"/>
      </w:pPr>
      <w:r>
        <w:rPr>
          <w:rFonts w:ascii="Times New Roman" w:cs="Times New Roman" w:eastAsia="Times New Roman" w:hAnsi="Times New Roman"/>
          <w:sz w:val="28"/>
          <w:szCs w:val="28"/>
        </w:rPr>
        <w:t xml:space="preserve">— приказом Минпросвещения России от 31.05.2021 № 287 (ФГОС ООО);</w:t>
      </w:r>
    </w:p>
    <w:p>
      <w:pPr>
        <w:spacing w:after="60"/>
        <w:jc w:val="both"/>
      </w:pPr>
      <w:r>
        <w:rPr>
          <w:rFonts w:ascii="Times New Roman" w:cs="Times New Roman" w:eastAsia="Times New Roman" w:hAnsi="Times New Roman"/>
          <w:sz w:val="28"/>
          <w:szCs w:val="28"/>
        </w:rPr>
        <w:t xml:space="preserve">— федеральной образовательной программой (приказ Минпросвещения России от 18.05.2023 № 370, в действующей редакции), включая федеральную рабочую программу по учебному предмету «История»;</w:t>
      </w:r>
    </w:p>
    <w:p>
      <w:pPr>
        <w:spacing w:after="60"/>
        <w:jc w:val="both"/>
      </w:pPr>
      <w:r>
        <w:rPr>
          <w:rFonts w:ascii="Times New Roman" w:cs="Times New Roman" w:eastAsia="Times New Roman" w:hAnsi="Times New Roman"/>
          <w:sz w:val="28"/>
          <w:szCs w:val="28"/>
        </w:rPr>
        <w:t xml:space="preserve">— положением о рабочей программе образовательной организации.</w:t>
      </w:r>
    </w:p>
    <w:p>
      <w:pPr>
        <w:spacing w:after="60"/>
        <w:ind w:firstLine="709"/>
        <w:jc w:val="both"/>
      </w:pPr>
      <w:r>
        <w:rPr>
          <w:rFonts w:ascii="Times New Roman" w:cs="Times New Roman" w:eastAsia="Times New Roman" w:hAnsi="Times New Roman"/>
          <w:sz w:val="28"/>
          <w:szCs w:val="28"/>
        </w:rPr>
        <w:t xml:space="preserve">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pPr>
        <w:spacing w:after="60"/>
        <w:ind w:firstLine="709"/>
        <w:jc w:val="both"/>
      </w:pPr>
      <w:r>
        <w:rPr>
          <w:rFonts w:ascii="Times New Roman" w:cs="Times New Roman" w:eastAsia="Times New Roman" w:hAnsi="Times New Roman"/>
          <w:sz w:val="28"/>
          <w:szCs w:val="28"/>
        </w:rPr>
        <w:t xml:space="preserve">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pPr>
        <w:spacing w:after="60"/>
        <w:ind w:firstLine="709"/>
        <w:jc w:val="both"/>
      </w:pPr>
      <w:r>
        <w:rPr>
          <w:rFonts w:ascii="Times New Roman" w:cs="Times New Roman" w:eastAsia="Times New Roman" w:hAnsi="Times New Roman"/>
          <w:sz w:val="28"/>
          <w:szCs w:val="28"/>
        </w:rPr>
        <w:t xml:space="preserve">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pPr>
        <w:spacing w:after="60"/>
        <w:ind w:firstLine="709"/>
        <w:jc w:val="both"/>
      </w:pPr>
      <w:r>
        <w:rPr>
          <w:rFonts w:ascii="Times New Roman" w:cs="Times New Roman" w:eastAsia="Times New Roman" w:hAnsi="Times New Roman"/>
          <w:sz w:val="28"/>
          <w:szCs w:val="28"/>
        </w:rPr>
        <w:t xml:space="preserve">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pPr>
        <w:spacing w:after="60"/>
        <w:ind w:firstLine="709"/>
        <w:jc w:val="both"/>
      </w:pPr>
      <w:r>
        <w:rPr>
          <w:rFonts w:ascii="Times New Roman" w:cs="Times New Roman" w:eastAsia="Times New Roman" w:hAnsi="Times New Roman"/>
          <w:sz w:val="28"/>
          <w:szCs w:val="28"/>
        </w:rPr>
        <w:t xml:space="preserve">Задачами изучения истории являются:</w:t>
      </w:r>
    </w:p>
    <w:p>
      <w:pPr>
        <w:spacing w:after="60"/>
        <w:ind w:firstLine="709"/>
        <w:jc w:val="both"/>
      </w:pPr>
      <w:r>
        <w:rPr>
          <w:rFonts w:ascii="Times New Roman" w:cs="Times New Roman" w:eastAsia="Times New Roman" w:hAnsi="Times New Roman"/>
          <w:sz w:val="28"/>
          <w:szCs w:val="28"/>
        </w:rPr>
        <w:t xml:space="preserve">формирование у молодого поколения ориентиров для гражданской, этнонациональной, социальной, культурной самоидентификации в окружающем мире;</w:t>
      </w:r>
    </w:p>
    <w:p>
      <w:pPr>
        <w:spacing w:after="60"/>
        <w:ind w:firstLine="709"/>
        <w:jc w:val="both"/>
      </w:pPr>
      <w:r>
        <w:rPr>
          <w:rFonts w:ascii="Times New Roman" w:cs="Times New Roman" w:eastAsia="Times New Roman" w:hAnsi="Times New Roman"/>
          <w:sz w:val="28"/>
          <w:szCs w:val="28"/>
        </w:rPr>
        <w:t xml:space="preserve">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pPr>
        <w:spacing w:after="60"/>
        <w:ind w:firstLine="709"/>
        <w:jc w:val="both"/>
      </w:pPr>
      <w:r>
        <w:rPr>
          <w:rFonts w:ascii="Times New Roman" w:cs="Times New Roman" w:eastAsia="Times New Roman" w:hAnsi="Times New Roman"/>
          <w:sz w:val="28"/>
          <w:szCs w:val="28"/>
        </w:rPr>
        <w:t xml:space="preserve">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pPr>
        <w:spacing w:after="60"/>
        <w:ind w:firstLine="709"/>
        <w:jc w:val="both"/>
      </w:pPr>
      <w:r>
        <w:rPr>
          <w:rFonts w:ascii="Times New Roman" w:cs="Times New Roman" w:eastAsia="Times New Roman" w:hAnsi="Times New Roman"/>
          <w:sz w:val="28"/>
          <w:szCs w:val="28"/>
        </w:rPr>
        <w:t xml:space="preserve">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pPr>
        <w:spacing w:after="60"/>
        <w:ind w:firstLine="709"/>
        <w:jc w:val="both"/>
      </w:pPr>
      <w:r>
        <w:rPr>
          <w:rFonts w:ascii="Times New Roman" w:cs="Times New Roman" w:eastAsia="Times New Roman" w:hAnsi="Times New Roman"/>
          <w:sz w:val="28"/>
          <w:szCs w:val="28"/>
        </w:rPr>
        <w:t xml:space="preserve">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pPr>
        <w:spacing w:after="60"/>
        <w:ind w:firstLine="709"/>
        <w:jc w:val="both"/>
      </w:pPr>
      <w:r>
        <w:rPr>
          <w:rFonts w:ascii="Times New Roman" w:cs="Times New Roman" w:eastAsia="Times New Roman" w:hAnsi="Times New Roman"/>
          <w:sz w:val="28"/>
          <w:szCs w:val="28"/>
        </w:rPr>
        <w:t xml:space="preserve">Общее число часов, рекомендованных для изучения истории, – 476, в 5–9 классах по 2 часа в неделю при 34 учебных неделях, в 5–7 классах по 1 часу в неделю при 34 учебных неделях на изучение курса «История нашего края».</w:t>
      </w:r>
    </w:p>
    <w:p>
      <w:pPr>
        <w:spacing w:after="60"/>
        <w:ind w:firstLine="709"/>
        <w:jc w:val="both"/>
      </w:pPr>
      <w:r>
        <w:rPr>
          <w:rFonts w:ascii="Times New Roman" w:cs="Times New Roman" w:eastAsia="Times New Roman" w:hAnsi="Times New Roman"/>
          <w:sz w:val="28"/>
          <w:szCs w:val="28"/>
        </w:rPr>
        <w:t xml:space="preserve">Последовательность изучения тем в рамках программы по истории в пределах одного класса может варьироваться.</w:t>
      </w:r>
    </w:p>
    <w:p>
      <w:r>
        <w:br w:type="page"/>
      </w:r>
    </w:p>
    <w:p>
      <w:pPr>
        <w:pStyle w:val="Heading1"/>
        <w:spacing w:after="240"/>
        <w:jc w:val="center"/>
      </w:pPr>
      <w:r>
        <w:rPr>
          <w:rFonts w:ascii="Times New Roman" w:cs="Times New Roman" w:eastAsia="Times New Roman" w:hAnsi="Times New Roman"/>
          <w:b/>
          <w:bCs/>
          <w:sz w:val="28"/>
          <w:szCs w:val="28"/>
        </w:rPr>
        <w:t xml:space="preserve">СОДЕРЖАНИЕ ОБУЧЕНИЯ</w:t>
      </w:r>
    </w:p>
    <w:p>
      <w:pPr>
        <w:spacing w:after="60"/>
        <w:ind w:firstLine="709"/>
        <w:jc w:val="both"/>
      </w:pPr>
      <w:r>
        <w:rPr>
          <w:rFonts w:ascii="Times New Roman" w:cs="Times New Roman" w:eastAsia="Times New Roman" w:hAnsi="Times New Roman"/>
          <w:sz w:val="28"/>
          <w:szCs w:val="28"/>
        </w:rPr>
        <w:t xml:space="preserve">ВСЕОБЩАЯ ИСТОРИЯ. ИСТОРИЯ НОВОГО ВРЕМЕНИ. КОНЕЦ XV ‒ XVII в. Введение</w:t>
      </w:r>
    </w:p>
    <w:p>
      <w:pPr>
        <w:spacing w:after="60"/>
        <w:ind w:firstLine="709"/>
        <w:jc w:val="both"/>
      </w:pPr>
      <w:r>
        <w:rPr>
          <w:rFonts w:ascii="Times New Roman" w:cs="Times New Roman" w:eastAsia="Times New Roman" w:hAnsi="Times New Roman"/>
          <w:sz w:val="28"/>
          <w:szCs w:val="28"/>
        </w:rPr>
        <w:t xml:space="preserve">Понятие «Новое время». Хронологические рамки и периодизация истории Нового времени. Источники по истории раннего Нового времени.</w:t>
      </w:r>
    </w:p>
    <w:p>
      <w:pPr>
        <w:spacing w:after="60"/>
        <w:ind w:firstLine="709"/>
        <w:jc w:val="both"/>
      </w:pPr>
      <w:r>
        <w:rPr>
          <w:rFonts w:ascii="Times New Roman" w:cs="Times New Roman" w:eastAsia="Times New Roman" w:hAnsi="Times New Roman"/>
          <w:sz w:val="28"/>
          <w:szCs w:val="28"/>
        </w:rPr>
        <w:t xml:space="preserve">Эпоха Великих географических открытий</w:t>
      </w:r>
    </w:p>
    <w:p>
      <w:pPr>
        <w:spacing w:after="60"/>
        <w:ind w:firstLine="709"/>
        <w:jc w:val="both"/>
      </w:pPr>
      <w:r>
        <w:rPr>
          <w:rFonts w:ascii="Times New Roman" w:cs="Times New Roman" w:eastAsia="Times New Roman" w:hAnsi="Times New Roman"/>
          <w:sz w:val="28"/>
          <w:szCs w:val="28"/>
        </w:rPr>
        <w:t xml:space="preserve">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XVII в.</w:t>
      </w:r>
    </w:p>
    <w:p>
      <w:pPr>
        <w:spacing w:after="60"/>
        <w:ind w:firstLine="709"/>
        <w:jc w:val="both"/>
      </w:pPr>
      <w:r>
        <w:rPr>
          <w:rFonts w:ascii="Times New Roman" w:cs="Times New Roman" w:eastAsia="Times New Roman" w:hAnsi="Times New Roman"/>
          <w:sz w:val="28"/>
          <w:szCs w:val="28"/>
        </w:rPr>
        <w:t xml:space="preserve">Европа в XVI – XVII вв.: традиции и новизна</w:t>
      </w:r>
    </w:p>
    <w:p>
      <w:pPr>
        <w:spacing w:after="60"/>
        <w:ind w:firstLine="709"/>
        <w:jc w:val="both"/>
      </w:pPr>
      <w:r>
        <w:rPr>
          <w:rFonts w:ascii="Times New Roman" w:cs="Times New Roman" w:eastAsia="Times New Roman" w:hAnsi="Times New Roman"/>
          <w:sz w:val="28"/>
          <w:szCs w:val="28"/>
        </w:rPr>
        <w:t xml:space="preserve">Изменения в европейском обществе в XVI-XVII вв. 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Абсолютизм и сословное представительство. Повседневная жизнь обитателей городов и деревень.</w:t>
      </w:r>
    </w:p>
    <w:p>
      <w:pPr>
        <w:spacing w:after="60"/>
        <w:ind w:firstLine="709"/>
        <w:jc w:val="both"/>
      </w:pPr>
      <w:r>
        <w:rPr>
          <w:rFonts w:ascii="Times New Roman" w:cs="Times New Roman" w:eastAsia="Times New Roman" w:hAnsi="Times New Roman"/>
          <w:sz w:val="28"/>
          <w:szCs w:val="28"/>
        </w:rPr>
        <w:t xml:space="preserve">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pPr>
        <w:spacing w:after="60"/>
        <w:ind w:firstLine="709"/>
        <w:jc w:val="both"/>
      </w:pPr>
      <w:r>
        <w:rPr>
          <w:rFonts w:ascii="Times New Roman" w:cs="Times New Roman" w:eastAsia="Times New Roman" w:hAnsi="Times New Roman"/>
          <w:sz w:val="28"/>
          <w:szCs w:val="28"/>
        </w:rPr>
        <w:t xml:space="preserve">Преодоление раздробленности. Борьба за колониальные владения. Начало формирования колониальных империй. Дунайская монархия Габсбургов. Испания под властью потомков католических королей. Внутренняя и внешняя политика испанских Габсбургов.</w:t>
      </w:r>
    </w:p>
    <w:p>
      <w:pPr>
        <w:spacing w:after="60"/>
        <w:ind w:firstLine="709"/>
        <w:jc w:val="both"/>
      </w:pPr>
      <w:r>
        <w:rPr>
          <w:rFonts w:ascii="Times New Roman" w:cs="Times New Roman" w:eastAsia="Times New Roman" w:hAnsi="Times New Roman"/>
          <w:sz w:val="28"/>
          <w:szCs w:val="28"/>
        </w:rPr>
        <w:t xml:space="preserve">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p>
      <w:pPr>
        <w:spacing w:after="60"/>
        <w:ind w:firstLine="709"/>
        <w:jc w:val="both"/>
      </w:pPr>
      <w:r>
        <w:rPr>
          <w:rFonts w:ascii="Times New Roman" w:cs="Times New Roman" w:eastAsia="Times New Roman" w:hAnsi="Times New Roman"/>
          <w:sz w:val="28"/>
          <w:szCs w:val="28"/>
        </w:rPr>
        <w:t xml:space="preserve">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p>
      <w:pPr>
        <w:spacing w:after="60"/>
        <w:ind w:firstLine="709"/>
        <w:jc w:val="both"/>
      </w:pPr>
      <w:r>
        <w:rPr>
          <w:rFonts w:ascii="Times New Roman" w:cs="Times New Roman" w:eastAsia="Times New Roman" w:hAnsi="Times New Roman"/>
          <w:sz w:val="28"/>
          <w:szCs w:val="28"/>
        </w:rPr>
        <w:t xml:space="preserve">Англия. Развитие капиталистических отношений в городах и деревнях. Огораживания. Укрепление королевской власти при Тюдорах. Генрих VIII и королевская реформация. «Золотой век» Елизаветы I.</w:t>
      </w:r>
    </w:p>
    <w:p>
      <w:pPr>
        <w:spacing w:after="60"/>
        <w:ind w:firstLine="709"/>
        <w:jc w:val="both"/>
      </w:pPr>
      <w:r>
        <w:rPr>
          <w:rFonts w:ascii="Times New Roman" w:cs="Times New Roman" w:eastAsia="Times New Roman" w:hAnsi="Times New Roman"/>
          <w:sz w:val="28"/>
          <w:szCs w:val="28"/>
        </w:rPr>
        <w:t xml:space="preserve">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pPr>
        <w:spacing w:after="60"/>
        <w:ind w:firstLine="709"/>
        <w:jc w:val="both"/>
      </w:pPr>
      <w:r>
        <w:rPr>
          <w:rFonts w:ascii="Times New Roman" w:cs="Times New Roman" w:eastAsia="Times New Roman" w:hAnsi="Times New Roman"/>
          <w:sz w:val="28"/>
          <w:szCs w:val="28"/>
        </w:rPr>
        <w:t xml:space="preserve">Образование Речи Посполитой. Речь Посполитая в XVI-XVII вв. Особенности социально-экономического развития. Люблинская уния. Стефан Баторий. Сигизмуд III. Реформация и Контрреформация в Польше.</w:t>
      </w:r>
    </w:p>
    <w:p>
      <w:pPr>
        <w:spacing w:after="60"/>
        <w:ind w:firstLine="709"/>
        <w:jc w:val="both"/>
      </w:pPr>
      <w:r>
        <w:rPr>
          <w:rFonts w:ascii="Times New Roman" w:cs="Times New Roman" w:eastAsia="Times New Roman" w:hAnsi="Times New Roman"/>
          <w:sz w:val="28"/>
          <w:szCs w:val="28"/>
        </w:rPr>
        <w:t xml:space="preserve">Международные отношения в XVI – XVII вв. 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 В мире империй и вне его. Германские государства. Итальянские земли. Страны Центральной, Южной и Юго-Восточной Европы. Положение славянских народов.</w:t>
      </w:r>
    </w:p>
    <w:p>
      <w:pPr>
        <w:spacing w:after="60"/>
        <w:ind w:firstLine="709"/>
        <w:jc w:val="both"/>
      </w:pPr>
      <w:r>
        <w:rPr>
          <w:rFonts w:ascii="Times New Roman" w:cs="Times New Roman" w:eastAsia="Times New Roman" w:hAnsi="Times New Roman"/>
          <w:sz w:val="28"/>
          <w:szCs w:val="28"/>
        </w:rPr>
        <w:t xml:space="preserve">Европейская культура в раннее Новое время. 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p>
      <w:pPr>
        <w:spacing w:after="60"/>
        <w:ind w:firstLine="709"/>
        <w:jc w:val="both"/>
      </w:pPr>
      <w:r>
        <w:rPr>
          <w:rFonts w:ascii="Times New Roman" w:cs="Times New Roman" w:eastAsia="Times New Roman" w:hAnsi="Times New Roman"/>
          <w:sz w:val="28"/>
          <w:szCs w:val="28"/>
        </w:rPr>
        <w:t xml:space="preserve">Страны Азии и Африки в XVI – XVII вв.</w:t>
      </w:r>
    </w:p>
    <w:p>
      <w:pPr>
        <w:spacing w:after="60"/>
        <w:ind w:firstLine="709"/>
        <w:jc w:val="both"/>
      </w:pPr>
      <w:r>
        <w:rPr>
          <w:rFonts w:ascii="Times New Roman" w:cs="Times New Roman" w:eastAsia="Times New Roman" w:hAnsi="Times New Roman"/>
          <w:sz w:val="28"/>
          <w:szCs w:val="28"/>
        </w:rPr>
        <w:t xml:space="preserve">Османская империя: на вершине могущества. Сулейман I Великолепный: завоеватель, законодатель. Управление многонациональной империей. Османская армия.</w:t>
      </w:r>
    </w:p>
    <w:p>
      <w:pPr>
        <w:spacing w:after="60"/>
        <w:ind w:firstLine="709"/>
        <w:jc w:val="both"/>
      </w:pPr>
      <w:r>
        <w:rPr>
          <w:rFonts w:ascii="Times New Roman" w:cs="Times New Roman" w:eastAsia="Times New Roman" w:hAnsi="Times New Roman"/>
          <w:sz w:val="28"/>
          <w:szCs w:val="28"/>
        </w:rPr>
        <w:t xml:space="preserve">Иран. Правление династии Сефевидов. Аббас I Великий.</w:t>
      </w:r>
    </w:p>
    <w:p>
      <w:pPr>
        <w:spacing w:after="60"/>
        <w:ind w:firstLine="709"/>
        <w:jc w:val="both"/>
      </w:pPr>
      <w:r>
        <w:rPr>
          <w:rFonts w:ascii="Times New Roman" w:cs="Times New Roman" w:eastAsia="Times New Roman" w:hAnsi="Times New Roman"/>
          <w:sz w:val="28"/>
          <w:szCs w:val="28"/>
        </w:rPr>
        <w:t xml:space="preserve">Индия при Великих Моголах. Начало проникновения европейцев. ОстИндские компании.</w:t>
      </w:r>
    </w:p>
    <w:p>
      <w:pPr>
        <w:spacing w:after="60"/>
        <w:ind w:firstLine="709"/>
        <w:jc w:val="both"/>
      </w:pPr>
      <w:r>
        <w:rPr>
          <w:rFonts w:ascii="Times New Roman" w:cs="Times New Roman" w:eastAsia="Times New Roman" w:hAnsi="Times New Roman"/>
          <w:sz w:val="28"/>
          <w:szCs w:val="28"/>
        </w:rPr>
        <w:t xml:space="preserve">Китай в эпоху Мин. Экономическая и социальная политика государства. Утверждение маньчжурской династии Цин.</w:t>
      </w:r>
    </w:p>
    <w:p>
      <w:pPr>
        <w:spacing w:after="60"/>
        <w:ind w:firstLine="709"/>
        <w:jc w:val="both"/>
      </w:pPr>
      <w:r>
        <w:rPr>
          <w:rFonts w:ascii="Times New Roman" w:cs="Times New Roman" w:eastAsia="Times New Roman" w:hAnsi="Times New Roman"/>
          <w:sz w:val="28"/>
          <w:szCs w:val="28"/>
        </w:rPr>
        <w:t xml:space="preserve">Япония: борьба знатных кланов за власть, установление сегуната Токугава, укрепление централизованного государства. «Закрытие» страны для иноземцев.</w:t>
      </w:r>
    </w:p>
    <w:p>
      <w:pPr>
        <w:spacing w:after="60"/>
        <w:ind w:firstLine="709"/>
        <w:jc w:val="both"/>
      </w:pPr>
      <w:r>
        <w:rPr>
          <w:rFonts w:ascii="Times New Roman" w:cs="Times New Roman" w:eastAsia="Times New Roman" w:hAnsi="Times New Roman"/>
          <w:sz w:val="28"/>
          <w:szCs w:val="28"/>
        </w:rPr>
        <w:t xml:space="preserve">Культура и искусство стран Востока в XVI ‒ XVII вв.</w:t>
      </w:r>
    </w:p>
    <w:p>
      <w:pPr>
        <w:spacing w:after="60"/>
        <w:ind w:firstLine="709"/>
        <w:jc w:val="both"/>
      </w:pPr>
      <w:r>
        <w:rPr>
          <w:rFonts w:ascii="Times New Roman" w:cs="Times New Roman" w:eastAsia="Times New Roman" w:hAnsi="Times New Roman"/>
          <w:sz w:val="28"/>
          <w:szCs w:val="28"/>
        </w:rPr>
        <w:t xml:space="preserve">Средиземноморская Африка. Влияние Великих географических открытий на развитие Африки.</w:t>
      </w:r>
    </w:p>
    <w:p>
      <w:pPr>
        <w:spacing w:after="60"/>
        <w:ind w:firstLine="709"/>
        <w:jc w:val="both"/>
      </w:pPr>
      <w:r>
        <w:rPr>
          <w:rFonts w:ascii="Times New Roman" w:cs="Times New Roman" w:eastAsia="Times New Roman" w:hAnsi="Times New Roman"/>
          <w:sz w:val="28"/>
          <w:szCs w:val="28"/>
        </w:rPr>
        <w:t xml:space="preserve">Историческое и культурное наследие Раннего Нового времени.</w:t>
      </w:r>
    </w:p>
    <w:p>
      <w:pPr>
        <w:spacing w:after="60"/>
        <w:ind w:firstLine="709"/>
        <w:jc w:val="both"/>
      </w:pPr>
      <w:r>
        <w:rPr>
          <w:rFonts w:ascii="Times New Roman" w:cs="Times New Roman" w:eastAsia="Times New Roman" w:hAnsi="Times New Roman"/>
          <w:sz w:val="28"/>
          <w:szCs w:val="28"/>
        </w:rPr>
        <w:t xml:space="preserve">ИСТОРИЯ РОССИИ XVI‒XVII вв. Россия в XVI в.</w:t>
      </w:r>
    </w:p>
    <w:p>
      <w:pPr>
        <w:spacing w:after="60"/>
        <w:ind w:firstLine="709"/>
        <w:jc w:val="both"/>
      </w:pPr>
      <w:r>
        <w:rPr>
          <w:rFonts w:ascii="Times New Roman" w:cs="Times New Roman" w:eastAsia="Times New Roman" w:hAnsi="Times New Roman"/>
          <w:sz w:val="28"/>
          <w:szCs w:val="28"/>
        </w:rPr>
        <w:t xml:space="preserve">Эпоха Ивана IV. Регентство Елены Глинской: денежная реформа, унификация мер длины, веса, объема, начало губной реформы, обострение придворной борьбы.</w:t>
      </w:r>
    </w:p>
    <w:p>
      <w:pPr>
        <w:spacing w:after="60"/>
        <w:ind w:firstLine="709"/>
        <w:jc w:val="both"/>
      </w:pPr>
      <w:r>
        <w:rPr>
          <w:rFonts w:ascii="Times New Roman" w:cs="Times New Roman" w:eastAsia="Times New Roman" w:hAnsi="Times New Roman"/>
          <w:sz w:val="28"/>
          <w:szCs w:val="28"/>
        </w:rPr>
        <w:t xml:space="preserve">Период боярского правления. Соперничество боярских кланов. Московское восстание 1547 г.</w:t>
      </w:r>
    </w:p>
    <w:p>
      <w:pPr>
        <w:spacing w:after="60"/>
        <w:ind w:firstLine="709"/>
        <w:jc w:val="both"/>
      </w:pPr>
      <w:r>
        <w:rPr>
          <w:rFonts w:ascii="Times New Roman" w:cs="Times New Roman" w:eastAsia="Times New Roman" w:hAnsi="Times New Roman"/>
          <w:sz w:val="28"/>
          <w:szCs w:val="28"/>
        </w:rPr>
        <w:t xml:space="preserve">Принятие Иваном IV царского титула. «Избранная рада»: ее состав и значение. Реформы середины XVI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p>
      <w:pPr>
        <w:spacing w:after="60"/>
        <w:ind w:firstLine="709"/>
        <w:jc w:val="both"/>
      </w:pPr>
      <w:r>
        <w:rPr>
          <w:rFonts w:ascii="Times New Roman" w:cs="Times New Roman" w:eastAsia="Times New Roman" w:hAnsi="Times New Roman"/>
          <w:sz w:val="28"/>
          <w:szCs w:val="28"/>
        </w:rPr>
        <w:t xml:space="preserve">Внешняя политика России в XVI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pPr>
        <w:spacing w:after="60"/>
        <w:ind w:firstLine="709"/>
        <w:jc w:val="both"/>
      </w:pPr>
      <w:r>
        <w:rPr>
          <w:rFonts w:ascii="Times New Roman" w:cs="Times New Roman" w:eastAsia="Times New Roman" w:hAnsi="Times New Roman"/>
          <w:sz w:val="28"/>
          <w:szCs w:val="28"/>
        </w:rPr>
        <w:t xml:space="preserve">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Формирование вольного казачества.</w:t>
      </w:r>
    </w:p>
    <w:p>
      <w:pPr>
        <w:spacing w:after="60"/>
        <w:ind w:firstLine="709"/>
        <w:jc w:val="both"/>
      </w:pPr>
      <w:r>
        <w:rPr>
          <w:rFonts w:ascii="Times New Roman" w:cs="Times New Roman" w:eastAsia="Times New Roman" w:hAnsi="Times New Roman"/>
          <w:sz w:val="28"/>
          <w:szCs w:val="28"/>
        </w:rPr>
        <w:t xml:space="preserve">Многонациональный состав населения Российского государства. Финноугорские народы. Народы Поволжья после присоединения к России (ясачные люди). Служилые татары. Сосуществование религий в Российском государстве. Русская православная церковь. Мусульманское духовенство.</w:t>
      </w:r>
    </w:p>
    <w:p>
      <w:pPr>
        <w:spacing w:after="60"/>
        <w:ind w:firstLine="709"/>
        <w:jc w:val="both"/>
      </w:pPr>
      <w:r>
        <w:rPr>
          <w:rFonts w:ascii="Times New Roman" w:cs="Times New Roman" w:eastAsia="Times New Roman" w:hAnsi="Times New Roman"/>
          <w:sz w:val="28"/>
          <w:szCs w:val="28"/>
        </w:rPr>
        <w:t xml:space="preserve">Опричнина, причины и характер. Поход Ивана IV на Новгород. Последствия опричнины.</w:t>
      </w:r>
    </w:p>
    <w:p>
      <w:pPr>
        <w:spacing w:after="60"/>
        <w:ind w:firstLine="709"/>
        <w:jc w:val="both"/>
      </w:pPr>
      <w:r>
        <w:rPr>
          <w:rFonts w:ascii="Times New Roman" w:cs="Times New Roman" w:eastAsia="Times New Roman" w:hAnsi="Times New Roman"/>
          <w:sz w:val="28"/>
          <w:szCs w:val="28"/>
        </w:rPr>
        <w:t xml:space="preserve">Значение правления Ивана Грозного. Исторический портрет царя на фоне эпохи.</w:t>
      </w:r>
    </w:p>
    <w:p>
      <w:pPr>
        <w:spacing w:after="60"/>
        <w:ind w:firstLine="709"/>
        <w:jc w:val="both"/>
      </w:pPr>
      <w:r>
        <w:rPr>
          <w:rFonts w:ascii="Times New Roman" w:cs="Times New Roman" w:eastAsia="Times New Roman" w:hAnsi="Times New Roman"/>
          <w:sz w:val="28"/>
          <w:szCs w:val="28"/>
        </w:rPr>
        <w:t xml:space="preserve">Россия в конце XVI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pPr>
        <w:spacing w:after="60"/>
        <w:ind w:firstLine="709"/>
        <w:jc w:val="both"/>
      </w:pPr>
      <w:r>
        <w:rPr>
          <w:rFonts w:ascii="Times New Roman" w:cs="Times New Roman" w:eastAsia="Times New Roman" w:hAnsi="Times New Roman"/>
          <w:sz w:val="28"/>
          <w:szCs w:val="28"/>
        </w:rPr>
        <w:t xml:space="preserve">Культура в XVI в. Архитектура. Собор Покрова на Рву, Барма, Постник. Крепости (Китай-город,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начало книгопечатания. Лицевой свод. Домострой. Переписка Ивана Грозного с князем Андреем Курбским. Технические знания.</w:t>
      </w:r>
    </w:p>
    <w:p>
      <w:pPr>
        <w:spacing w:after="60"/>
        <w:ind w:firstLine="709"/>
        <w:jc w:val="both"/>
      </w:pPr>
      <w:r>
        <w:rPr>
          <w:rFonts w:ascii="Times New Roman" w:cs="Times New Roman" w:eastAsia="Times New Roman" w:hAnsi="Times New Roman"/>
          <w:sz w:val="28"/>
          <w:szCs w:val="28"/>
        </w:rPr>
        <w:t xml:space="preserve">Смута в России</w:t>
      </w:r>
    </w:p>
    <w:p>
      <w:pPr>
        <w:spacing w:after="60"/>
        <w:ind w:firstLine="709"/>
        <w:jc w:val="both"/>
      </w:pPr>
      <w:r>
        <w:rPr>
          <w:rFonts w:ascii="Times New Roman" w:cs="Times New Roman" w:eastAsia="Times New Roman" w:hAnsi="Times New Roman"/>
          <w:sz w:val="28"/>
          <w:szCs w:val="28"/>
        </w:rPr>
        <w:t xml:space="preserve">Смутное время начала XVII в. Земский собор 1598 г. и избрание на царство Бориса Годунова. Политика Бориса Годунова в отношении боярства и других сословий. Голод 1601–1603 гг.</w:t>
      </w:r>
    </w:p>
    <w:p>
      <w:pPr>
        <w:spacing w:after="60"/>
        <w:ind w:firstLine="709"/>
        <w:jc w:val="both"/>
      </w:pPr>
      <w:r>
        <w:rPr>
          <w:rFonts w:ascii="Times New Roman" w:cs="Times New Roman" w:eastAsia="Times New Roman" w:hAnsi="Times New Roman"/>
          <w:sz w:val="28"/>
          <w:szCs w:val="28"/>
        </w:rPr>
        <w:t xml:space="preserve">Дискуссия о его причинах и сущности. Нарастание экономического, социального и политического кризисов, пресечение династии московской ветви Рюриковичей.</w:t>
      </w:r>
    </w:p>
    <w:p>
      <w:pPr>
        <w:spacing w:after="60"/>
        <w:ind w:firstLine="709"/>
        <w:jc w:val="both"/>
      </w:pPr>
      <w:r>
        <w:rPr>
          <w:rFonts w:ascii="Times New Roman" w:cs="Times New Roman" w:eastAsia="Times New Roman" w:hAnsi="Times New Roman"/>
          <w:sz w:val="28"/>
          <w:szCs w:val="28"/>
        </w:rPr>
        <w:t xml:space="preserve">Самозванцы и самозванство. Личность Лжедмитрия I и его политика. Восстание 1606 г. и убийство самозванца.</w:t>
      </w:r>
    </w:p>
    <w:p>
      <w:pPr>
        <w:spacing w:after="60"/>
        <w:ind w:firstLine="709"/>
        <w:jc w:val="both"/>
      </w:pPr>
      <w:r>
        <w:rPr>
          <w:rFonts w:ascii="Times New Roman" w:cs="Times New Roman" w:eastAsia="Times New Roman" w:hAnsi="Times New Roman"/>
          <w:sz w:val="28"/>
          <w:szCs w:val="28"/>
        </w:rPr>
        <w:t xml:space="preserve">Царствование Василия Шуйского. Восстание Ивана Болотникова. Лжедмитрий II.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p>
      <w:pPr>
        <w:spacing w:after="60"/>
        <w:ind w:firstLine="709"/>
        <w:jc w:val="both"/>
      </w:pPr>
      <w:r>
        <w:rPr>
          <w:rFonts w:ascii="Times New Roman" w:cs="Times New Roman" w:eastAsia="Times New Roman" w:hAnsi="Times New Roman"/>
          <w:sz w:val="28"/>
          <w:szCs w:val="28"/>
        </w:rPr>
        <w:t xml:space="preserve">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w:t>
      </w:r>
    </w:p>
    <w:p>
      <w:pPr>
        <w:spacing w:after="60"/>
        <w:ind w:firstLine="709"/>
        <w:jc w:val="both"/>
      </w:pPr>
      <w:r>
        <w:rPr>
          <w:rFonts w:ascii="Times New Roman" w:cs="Times New Roman" w:eastAsia="Times New Roman" w:hAnsi="Times New Roman"/>
          <w:sz w:val="28"/>
          <w:szCs w:val="28"/>
        </w:rPr>
        <w:t xml:space="preserve">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«Совет всея земли». Деятельность вождей Второго ополчения Дмитрия Пожарского и Кузьмы Минина. Освобождение Москвы в 1612 г.</w:t>
      </w:r>
    </w:p>
    <w:p>
      <w:pPr>
        <w:spacing w:after="60"/>
        <w:ind w:firstLine="709"/>
        <w:jc w:val="both"/>
      </w:pPr>
      <w:r>
        <w:rPr>
          <w:rFonts w:ascii="Times New Roman" w:cs="Times New Roman" w:eastAsia="Times New Roman" w:hAnsi="Times New Roman"/>
          <w:sz w:val="28"/>
          <w:szCs w:val="28"/>
        </w:rPr>
        <w:t xml:space="preserve">Земский собор 1613 г. и его роль в восстановлении центральной власти в России.</w:t>
      </w:r>
    </w:p>
    <w:p>
      <w:pPr>
        <w:spacing w:after="60"/>
        <w:ind w:firstLine="709"/>
        <w:jc w:val="both"/>
      </w:pPr>
      <w:r>
        <w:rPr>
          <w:rFonts w:ascii="Times New Roman" w:cs="Times New Roman" w:eastAsia="Times New Roman" w:hAnsi="Times New Roman"/>
          <w:sz w:val="28"/>
          <w:szCs w:val="28"/>
        </w:rPr>
        <w:t xml:space="preserve">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p>
      <w:pPr>
        <w:spacing w:after="60"/>
        <w:ind w:firstLine="709"/>
        <w:jc w:val="both"/>
      </w:pPr>
      <w:r>
        <w:rPr>
          <w:rFonts w:ascii="Times New Roman" w:cs="Times New Roman" w:eastAsia="Times New Roman" w:hAnsi="Times New Roman"/>
          <w:sz w:val="28"/>
          <w:szCs w:val="28"/>
        </w:rPr>
        <w:t xml:space="preserve">Россия при первых Романовых</w:t>
      </w:r>
    </w:p>
    <w:p>
      <w:pPr>
        <w:spacing w:after="60"/>
        <w:ind w:firstLine="709"/>
        <w:jc w:val="both"/>
      </w:pPr>
      <w:r>
        <w:rPr>
          <w:rFonts w:ascii="Times New Roman" w:cs="Times New Roman" w:eastAsia="Times New Roman" w:hAnsi="Times New Roman"/>
          <w:sz w:val="28"/>
          <w:szCs w:val="28"/>
        </w:rPr>
        <w:t xml:space="preserve">Россия при первых Романовых.</w:t>
      </w:r>
    </w:p>
    <w:p>
      <w:pPr>
        <w:spacing w:after="60"/>
        <w:ind w:firstLine="709"/>
        <w:jc w:val="both"/>
      </w:pPr>
      <w:r>
        <w:rPr>
          <w:rFonts w:ascii="Times New Roman" w:cs="Times New Roman" w:eastAsia="Times New Roman" w:hAnsi="Times New Roman"/>
          <w:sz w:val="28"/>
          <w:szCs w:val="28"/>
        </w:rPr>
        <w:t xml:space="preserve">Экономическое развитие России в XVII в. Восстановление экономического потенциала страны.</w:t>
      </w:r>
    </w:p>
    <w:p>
      <w:pPr>
        <w:spacing w:after="60"/>
        <w:ind w:firstLine="709"/>
        <w:jc w:val="both"/>
      </w:pPr>
      <w:r>
        <w:rPr>
          <w:rFonts w:ascii="Times New Roman" w:cs="Times New Roman" w:eastAsia="Times New Roman" w:hAnsi="Times New Roman"/>
          <w:sz w:val="28"/>
          <w:szCs w:val="28"/>
        </w:rPr>
        <w:t xml:space="preserve">Возвращение территорий, утраченных в годы Смуты.</w:t>
      </w:r>
    </w:p>
    <w:p>
      <w:pPr>
        <w:spacing w:after="60"/>
        <w:ind w:firstLine="709"/>
        <w:jc w:val="both"/>
      </w:pPr>
      <w:r>
        <w:rPr>
          <w:rFonts w:ascii="Times New Roman" w:cs="Times New Roman" w:eastAsia="Times New Roman" w:hAnsi="Times New Roman"/>
          <w:sz w:val="28"/>
          <w:szCs w:val="28"/>
        </w:rPr>
        <w:t xml:space="preserve">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p>
      <w:pPr>
        <w:spacing w:after="60"/>
        <w:ind w:firstLine="709"/>
        <w:jc w:val="both"/>
      </w:pPr>
      <w:r>
        <w:rPr>
          <w:rFonts w:ascii="Times New Roman" w:cs="Times New Roman" w:eastAsia="Times New Roman" w:hAnsi="Times New Roman"/>
          <w:sz w:val="28"/>
          <w:szCs w:val="28"/>
        </w:rPr>
        <w:t xml:space="preserve">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w:t>
      </w:r>
    </w:p>
    <w:p>
      <w:pPr>
        <w:spacing w:after="60"/>
        <w:ind w:firstLine="709"/>
        <w:jc w:val="both"/>
      </w:pPr>
      <w:r>
        <w:rPr>
          <w:rFonts w:ascii="Times New Roman" w:cs="Times New Roman" w:eastAsia="Times New Roman" w:hAnsi="Times New Roman"/>
          <w:sz w:val="28"/>
          <w:szCs w:val="28"/>
        </w:rPr>
        <w:t xml:space="preserve">Завершение процесса централизации. 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XVII в. Боярская дума. Приказная система. Приказные люди. Органы местного управления.</w:t>
      </w:r>
    </w:p>
    <w:p>
      <w:pPr>
        <w:spacing w:after="60"/>
        <w:ind w:firstLine="709"/>
        <w:jc w:val="both"/>
      </w:pPr>
      <w:r>
        <w:rPr>
          <w:rFonts w:ascii="Times New Roman" w:cs="Times New Roman" w:eastAsia="Times New Roman" w:hAnsi="Times New Roman"/>
          <w:sz w:val="28"/>
          <w:szCs w:val="28"/>
        </w:rPr>
        <w:t xml:space="preserve">Изменения в вооруженных силах. Полки «нового (иноземного) строя».</w:t>
      </w:r>
    </w:p>
    <w:p>
      <w:pPr>
        <w:spacing w:after="60"/>
        <w:ind w:firstLine="709"/>
        <w:jc w:val="both"/>
      </w:pPr>
      <w:r>
        <w:rPr>
          <w:rFonts w:ascii="Times New Roman" w:cs="Times New Roman" w:eastAsia="Times New Roman" w:hAnsi="Times New Roman"/>
          <w:sz w:val="28"/>
          <w:szCs w:val="28"/>
        </w:rPr>
        <w:t xml:space="preserve">Царь Алексей Михайлович. Укрепление самодержавия. Соборное уложение 1649 г. Завершение оформления крепостного права и территория его распространения. Абсолютная монархия.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w:t>
      </w:r>
    </w:p>
    <w:p>
      <w:pPr>
        <w:spacing w:after="60"/>
        <w:ind w:firstLine="709"/>
        <w:jc w:val="both"/>
      </w:pPr>
      <w:r>
        <w:rPr>
          <w:rFonts w:ascii="Times New Roman" w:cs="Times New Roman" w:eastAsia="Times New Roman" w:hAnsi="Times New Roman"/>
          <w:sz w:val="28"/>
          <w:szCs w:val="28"/>
        </w:rPr>
        <w:t xml:space="preserve">Городские восстания середины XVII в. Соляной бунт в Москве. Народные восстания 1650-х гг. в городах России, Новгородское и Псковское восстания. Денежная реформа 1654 г. Медный бунт. Побеги крестьян на Дон и в Сибирь. Восстание Степана Разина.</w:t>
      </w:r>
    </w:p>
    <w:p>
      <w:pPr>
        <w:spacing w:after="60"/>
        <w:ind w:firstLine="709"/>
        <w:jc w:val="both"/>
      </w:pPr>
      <w:r>
        <w:rPr>
          <w:rFonts w:ascii="Times New Roman" w:cs="Times New Roman" w:eastAsia="Times New Roman" w:hAnsi="Times New Roman"/>
          <w:sz w:val="28"/>
          <w:szCs w:val="28"/>
        </w:rPr>
        <w:t xml:space="preserve">Внешняя политика России в XVII в. Дипломатические контакты 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w:t>
      </w:r>
    </w:p>
    <w:p>
      <w:pPr>
        <w:spacing w:after="60"/>
        <w:ind w:firstLine="709"/>
        <w:jc w:val="both"/>
      </w:pPr>
      <w:r>
        <w:rPr>
          <w:rFonts w:ascii="Times New Roman" w:cs="Times New Roman" w:eastAsia="Times New Roman" w:hAnsi="Times New Roman"/>
          <w:sz w:val="28"/>
          <w:szCs w:val="28"/>
        </w:rPr>
        <w:t xml:space="preserve">России). Война между Россией и Речью Посполитой 1654–1667 гг. Андрусовское перемирие. Русско-шведская война 1656-1658 гг. и ее результаты. Укрепление южных рубежей России.</w:t>
      </w:r>
    </w:p>
    <w:p>
      <w:pPr>
        <w:spacing w:after="60"/>
        <w:ind w:firstLine="709"/>
        <w:jc w:val="both"/>
      </w:pPr>
      <w:r>
        <w:rPr>
          <w:rFonts w:ascii="Times New Roman" w:cs="Times New Roman" w:eastAsia="Times New Roman" w:hAnsi="Times New Roman"/>
          <w:sz w:val="28"/>
          <w:szCs w:val="28"/>
        </w:rPr>
        <w:t xml:space="preserve">Белгородская засечная черта. Конфликты с Османской империей. «Азовское осадное сидение» донских казаков. Русско-Турецкая война (1676–1681 гг.) и Бахчисарайский мирный договор. Отношения России со странами Западной Европы. Проникновение русских землепроходцев в Восточную Сибирь и Даурию.</w:t>
      </w:r>
    </w:p>
    <w:p>
      <w:pPr>
        <w:spacing w:after="60"/>
        <w:ind w:firstLine="709"/>
        <w:jc w:val="both"/>
      </w:pPr>
      <w:r>
        <w:rPr>
          <w:rFonts w:ascii="Times New Roman" w:cs="Times New Roman" w:eastAsia="Times New Roman" w:hAnsi="Times New Roman"/>
          <w:sz w:val="28"/>
          <w:szCs w:val="28"/>
        </w:rPr>
        <w:t xml:space="preserve">Освоение новых территорий. Народы России в XVII в. 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Нерчинский договор с Китаем.</w:t>
      </w:r>
    </w:p>
    <w:p>
      <w:pPr>
        <w:spacing w:after="60"/>
        <w:ind w:firstLine="709"/>
        <w:jc w:val="both"/>
      </w:pPr>
      <w:r>
        <w:rPr>
          <w:rFonts w:ascii="Times New Roman" w:cs="Times New Roman" w:eastAsia="Times New Roman" w:hAnsi="Times New Roman"/>
          <w:sz w:val="28"/>
          <w:szCs w:val="28"/>
        </w:rPr>
        <w:t xml:space="preserve">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pPr>
        <w:spacing w:after="60"/>
        <w:ind w:firstLine="709"/>
        <w:jc w:val="both"/>
      </w:pPr>
      <w:r>
        <w:rPr>
          <w:rFonts w:ascii="Times New Roman" w:cs="Times New Roman" w:eastAsia="Times New Roman" w:hAnsi="Times New Roman"/>
          <w:sz w:val="28"/>
          <w:szCs w:val="28"/>
        </w:rPr>
        <w:t xml:space="preserve">Царь Федор Алексеевич. Отмена местничества. Налоговая (податная) реформа.</w:t>
      </w:r>
    </w:p>
    <w:p>
      <w:pPr>
        <w:spacing w:after="60"/>
        <w:ind w:firstLine="709"/>
        <w:jc w:val="both"/>
      </w:pPr>
      <w:r>
        <w:rPr>
          <w:rFonts w:ascii="Times New Roman" w:cs="Times New Roman" w:eastAsia="Times New Roman" w:hAnsi="Times New Roman"/>
          <w:sz w:val="28"/>
          <w:szCs w:val="28"/>
        </w:rPr>
        <w:t xml:space="preserve">Культура в XVII в. Литература. «Калязинская челобитная». Жития. Симеон Полоцкий. Архитектура. Приказ каменных дел. Ансамбли Ростовского и Астраханского кремля, монастырские комплексы Кирилло-Белозерского, Соловецкого (XVI – XVII вв.), Ново-Иерусалимского и Крутицкого подворья (XVII в.) в Москве. Храмы в стиле Московского барокко. Изобразительное искусство. Симон Ушаков. Ярославская школа иконописи. Парсунная живопись. Просвещение и образование. «Синопсис» Иннокентия Гизеля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 в быту.</w:t>
      </w:r>
    </w:p>
    <w:p>
      <w:pPr>
        <w:spacing w:after="60"/>
        <w:ind w:firstLine="709"/>
        <w:jc w:val="both"/>
      </w:pPr>
      <w:r>
        <w:rPr>
          <w:rFonts w:ascii="Times New Roman" w:cs="Times New Roman" w:eastAsia="Times New Roman" w:hAnsi="Times New Roman"/>
          <w:sz w:val="28"/>
          <w:szCs w:val="28"/>
        </w:rPr>
        <w:t xml:space="preserve">ИСТОРИЯ НАШЕГО КРАЯ</w:t>
      </w:r>
    </w:p>
    <w:p>
      <w:r>
        <w:br w:type="page"/>
      </w:r>
    </w:p>
    <w:p>
      <w:pPr>
        <w:pStyle w:val="Heading1"/>
        <w:spacing w:after="240"/>
        <w:jc w:val="center"/>
      </w:pPr>
      <w:r>
        <w:rPr>
          <w:rFonts w:ascii="Times New Roman" w:cs="Times New Roman" w:eastAsia="Times New Roman" w:hAnsi="Times New Roman"/>
          <w:b/>
          <w:bCs/>
          <w:sz w:val="28"/>
          <w:szCs w:val="28"/>
        </w:rPr>
        <w:t xml:space="preserve">ПЛАНИРУЕМЫЕ РЕЗУЛЬТАТЫ ОСВОЕНИЯ ПРОГРАММЫ</w:t>
      </w:r>
    </w:p>
    <w:p>
      <w:pPr>
        <w:spacing w:after="120"/>
      </w:pPr>
      <w:r>
        <w:rPr>
          <w:rFonts w:ascii="Times New Roman" w:cs="Times New Roman" w:eastAsia="Times New Roman" w:hAnsi="Times New Roman"/>
          <w:b/>
          <w:bCs/>
          <w:sz w:val="28"/>
          <w:szCs w:val="28"/>
        </w:rPr>
        <w:t xml:space="preserve">ЛИЧНОСТНЫЕ РЕЗУЛЬТАТЫ</w:t>
      </w:r>
    </w:p>
    <w:p>
      <w:pPr>
        <w:spacing w:after="60"/>
        <w:ind w:firstLine="709"/>
        <w:jc w:val="both"/>
      </w:pPr>
      <w:r>
        <w:rPr>
          <w:rFonts w:ascii="Times New Roman" w:cs="Times New Roman" w:eastAsia="Times New Roman" w:hAnsi="Times New Roman"/>
          <w:sz w:val="28"/>
          <w:szCs w:val="28"/>
        </w:rPr>
        <w:t xml:space="preserve">К важнейшим личностным результатам изучения истории относятся:</w:t>
      </w:r>
    </w:p>
    <w:p>
      <w:pPr>
        <w:spacing w:after="60"/>
        <w:ind w:firstLine="709"/>
        <w:jc w:val="both"/>
      </w:pPr>
      <w:r>
        <w:rPr>
          <w:rFonts w:ascii="Times New Roman" w:cs="Times New Roman" w:eastAsia="Times New Roman" w:hAnsi="Times New Roman"/>
          <w:sz w:val="28"/>
          <w:szCs w:val="28"/>
        </w:rPr>
        <w:t xml:space="preserve">1) в сфере патриотического воспитания:</w:t>
      </w:r>
    </w:p>
    <w:p>
      <w:pPr>
        <w:spacing w:after="60"/>
        <w:ind w:firstLine="709"/>
        <w:jc w:val="both"/>
      </w:pPr>
      <w:r>
        <w:rPr>
          <w:rFonts w:ascii="Times New Roman" w:cs="Times New Roman" w:eastAsia="Times New Roman" w:hAnsi="Times New Roman"/>
          <w:sz w:val="28"/>
          <w:szCs w:val="28"/>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pPr>
        <w:spacing w:after="60"/>
        <w:ind w:firstLine="709"/>
        <w:jc w:val="both"/>
      </w:pPr>
      <w:r>
        <w:rPr>
          <w:rFonts w:ascii="Times New Roman" w:cs="Times New Roman" w:eastAsia="Times New Roman" w:hAnsi="Times New Roman"/>
          <w:sz w:val="28"/>
          <w:szCs w:val="28"/>
        </w:rPr>
        <w:t xml:space="preserve">2) в сфере гражданского воспитания:</w:t>
      </w:r>
    </w:p>
    <w:p>
      <w:pPr>
        <w:spacing w:after="60"/>
        <w:ind w:firstLine="709"/>
        <w:jc w:val="both"/>
      </w:pPr>
      <w:r>
        <w:rPr>
          <w:rFonts w:ascii="Times New Roman" w:cs="Times New Roman" w:eastAsia="Times New Roman" w:hAnsi="Times New Roman"/>
          <w:sz w:val="28"/>
          <w:szCs w:val="28"/>
        </w:rPr>
        <w:t xml:space="preserve">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pPr>
        <w:spacing w:after="60"/>
        <w:ind w:firstLine="709"/>
        <w:jc w:val="both"/>
      </w:pPr>
      <w:r>
        <w:rPr>
          <w:rFonts w:ascii="Times New Roman" w:cs="Times New Roman" w:eastAsia="Times New Roman" w:hAnsi="Times New Roman"/>
          <w:sz w:val="28"/>
          <w:szCs w:val="28"/>
        </w:rPr>
        <w:t xml:space="preserve">3) в духовно-нравственной сфере:</w:t>
      </w:r>
    </w:p>
    <w:p>
      <w:pPr>
        <w:spacing w:after="60"/>
        <w:ind w:firstLine="709"/>
        <w:jc w:val="both"/>
      </w:pPr>
      <w:r>
        <w:rPr>
          <w:rFonts w:ascii="Times New Roman" w:cs="Times New Roman" w:eastAsia="Times New Roman" w:hAnsi="Times New Roman"/>
          <w:sz w:val="28"/>
          <w:szCs w:val="28"/>
        </w:rPr>
        <w:t xml:space="preserve">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pPr>
        <w:spacing w:after="60"/>
        <w:ind w:firstLine="709"/>
        <w:jc w:val="both"/>
      </w:pPr>
      <w:r>
        <w:rPr>
          <w:rFonts w:ascii="Times New Roman" w:cs="Times New Roman" w:eastAsia="Times New Roman" w:hAnsi="Times New Roman"/>
          <w:sz w:val="28"/>
          <w:szCs w:val="28"/>
        </w:rPr>
        <w:t xml:space="preserve">4) в понимании ценности научного познания:</w:t>
      </w:r>
    </w:p>
    <w:p>
      <w:pPr>
        <w:spacing w:after="60"/>
        <w:ind w:firstLine="709"/>
        <w:jc w:val="both"/>
      </w:pPr>
      <w:r>
        <w:rPr>
          <w:rFonts w:ascii="Times New Roman" w:cs="Times New Roman" w:eastAsia="Times New Roman" w:hAnsi="Times New Roman"/>
          <w:sz w:val="28"/>
          <w:szCs w:val="28"/>
        </w:rPr>
        <w:t xml:space="preserve">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pPr>
        <w:spacing w:after="60"/>
        <w:ind w:firstLine="709"/>
        <w:jc w:val="both"/>
      </w:pPr>
      <w:r>
        <w:rPr>
          <w:rFonts w:ascii="Times New Roman" w:cs="Times New Roman" w:eastAsia="Times New Roman" w:hAnsi="Times New Roman"/>
          <w:sz w:val="28"/>
          <w:szCs w:val="28"/>
        </w:rPr>
        <w:t xml:space="preserve">5) в сфере эстетического воспитания:</w:t>
      </w:r>
    </w:p>
    <w:p>
      <w:pPr>
        <w:spacing w:after="60"/>
        <w:ind w:firstLine="709"/>
        <w:jc w:val="both"/>
      </w:pPr>
      <w:r>
        <w:rPr>
          <w:rFonts w:ascii="Times New Roman" w:cs="Times New Roman" w:eastAsia="Times New Roman" w:hAnsi="Times New Roman"/>
          <w:sz w:val="28"/>
          <w:szCs w:val="28"/>
        </w:rPr>
        <w:t xml:space="preserve">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pPr>
        <w:spacing w:after="60"/>
        <w:ind w:firstLine="709"/>
        <w:jc w:val="both"/>
      </w:pPr>
      <w:r>
        <w:rPr>
          <w:rFonts w:ascii="Times New Roman" w:cs="Times New Roman" w:eastAsia="Times New Roman" w:hAnsi="Times New Roman"/>
          <w:sz w:val="28"/>
          <w:szCs w:val="28"/>
        </w:rPr>
        <w:t xml:space="preserve">6) в формировании ценностного отношения к жизни и здоровью:</w:t>
      </w:r>
    </w:p>
    <w:p>
      <w:pPr>
        <w:spacing w:after="60"/>
        <w:ind w:firstLine="709"/>
        <w:jc w:val="both"/>
      </w:pPr>
      <w:r>
        <w:rPr>
          <w:rFonts w:ascii="Times New Roman" w:cs="Times New Roman" w:eastAsia="Times New Roman" w:hAnsi="Times New Roman"/>
          <w:sz w:val="28"/>
          <w:szCs w:val="28"/>
        </w:rPr>
        <w:t xml:space="preserve">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pPr>
        <w:spacing w:after="60"/>
        <w:ind w:firstLine="709"/>
        <w:jc w:val="both"/>
      </w:pPr>
      <w:r>
        <w:rPr>
          <w:rFonts w:ascii="Times New Roman" w:cs="Times New Roman" w:eastAsia="Times New Roman" w:hAnsi="Times New Roman"/>
          <w:sz w:val="28"/>
          <w:szCs w:val="28"/>
        </w:rPr>
        <w:t xml:space="preserve">7) в сфере трудового воспитания:</w:t>
      </w:r>
    </w:p>
    <w:p>
      <w:pPr>
        <w:spacing w:after="60"/>
        <w:ind w:firstLine="709"/>
        <w:jc w:val="both"/>
      </w:pPr>
      <w:r>
        <w:rPr>
          <w:rFonts w:ascii="Times New Roman" w:cs="Times New Roman" w:eastAsia="Times New Roman" w:hAnsi="Times New Roman"/>
          <w:sz w:val="28"/>
          <w:szCs w:val="28"/>
        </w:rPr>
        <w:t xml:space="preserve">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pPr>
        <w:spacing w:after="60"/>
        <w:ind w:firstLine="709"/>
        <w:jc w:val="both"/>
      </w:pPr>
      <w:r>
        <w:rPr>
          <w:rFonts w:ascii="Times New Roman" w:cs="Times New Roman" w:eastAsia="Times New Roman" w:hAnsi="Times New Roman"/>
          <w:sz w:val="28"/>
          <w:szCs w:val="28"/>
        </w:rPr>
        <w:t xml:space="preserve">8) в сфере экологического воспитания:</w:t>
      </w:r>
    </w:p>
    <w:p>
      <w:pPr>
        <w:spacing w:after="60"/>
        <w:ind w:firstLine="709"/>
        <w:jc w:val="both"/>
      </w:pPr>
      <w:r>
        <w:rPr>
          <w:rFonts w:ascii="Times New Roman" w:cs="Times New Roman" w:eastAsia="Times New Roman" w:hAnsi="Times New Roman"/>
          <w:sz w:val="28"/>
          <w:szCs w:val="28"/>
        </w:rPr>
        <w:t xml:space="preserve">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pPr>
        <w:spacing w:after="60"/>
        <w:ind w:firstLine="709"/>
        <w:jc w:val="both"/>
      </w:pPr>
      <w:r>
        <w:rPr>
          <w:rFonts w:ascii="Times New Roman" w:cs="Times New Roman" w:eastAsia="Times New Roman" w:hAnsi="Times New Roman"/>
          <w:sz w:val="28"/>
          <w:szCs w:val="28"/>
        </w:rPr>
        <w:t xml:space="preserve">9) в сфере адаптации к меняющимся условиям социальной и природной среды:</w:t>
      </w:r>
    </w:p>
    <w:p>
      <w:pPr>
        <w:spacing w:after="60"/>
        <w:ind w:firstLine="709"/>
        <w:jc w:val="both"/>
      </w:pPr>
      <w:r>
        <w:rPr>
          <w:rFonts w:ascii="Times New Roman" w:cs="Times New Roman" w:eastAsia="Times New Roman" w:hAnsi="Times New Roman"/>
          <w:sz w:val="28"/>
          <w:szCs w:val="28"/>
        </w:rPr>
        <w:t xml:space="preserve">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pPr>
        <w:spacing w:after="60"/>
        <w:ind w:firstLine="709"/>
        <w:jc w:val="both"/>
      </w:pPr>
      <w:r>
        <w:rPr>
          <w:rFonts w:ascii="Times New Roman" w:cs="Times New Roman" w:eastAsia="Times New Roman" w:hAnsi="Times New Roman"/>
          <w:sz w:val="28"/>
          <w:szCs w:val="28"/>
        </w:rPr>
        <w:t xml:space="preserve">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pPr>
        <w:spacing w:after="120"/>
      </w:pPr>
      <w:r>
        <w:rPr>
          <w:rFonts w:ascii="Times New Roman" w:cs="Times New Roman" w:eastAsia="Times New Roman" w:hAnsi="Times New Roman"/>
          <w:b/>
          <w:bCs/>
          <w:sz w:val="28"/>
          <w:szCs w:val="28"/>
        </w:rPr>
        <w:t xml:space="preserve">МЕТАПРЕДМЕТНЫЕ РЕЗУЛЬТАТЫ</w:t>
      </w:r>
    </w:p>
    <w:p>
      <w:pPr>
        <w:spacing w:after="60"/>
        <w:ind w:firstLine="709"/>
        <w:jc w:val="both"/>
      </w:pPr>
      <w:r>
        <w:rPr>
          <w:rFonts w:ascii="Times New Roman" w:cs="Times New Roman" w:eastAsia="Times New Roman" w:hAnsi="Times New Roman"/>
          <w:sz w:val="28"/>
          <w:szCs w:val="28"/>
        </w:rPr>
        <w:t xml:space="preserve">Познавательные универсальные учебные действия Базовые логические действия:</w:t>
      </w:r>
    </w:p>
    <w:p>
      <w:pPr>
        <w:spacing w:after="60"/>
        <w:ind w:firstLine="709"/>
        <w:jc w:val="both"/>
      </w:pPr>
      <w:r>
        <w:rPr>
          <w:rFonts w:ascii="Times New Roman" w:cs="Times New Roman" w:eastAsia="Times New Roman" w:hAnsi="Times New Roman"/>
          <w:sz w:val="28"/>
          <w:szCs w:val="28"/>
        </w:rPr>
        <w:t xml:space="preserve">систематизировать и обобщать исторические факты (в форме таблиц, схем);</w:t>
      </w:r>
    </w:p>
    <w:p>
      <w:pPr>
        <w:spacing w:after="60"/>
        <w:ind w:firstLine="709"/>
        <w:jc w:val="both"/>
      </w:pPr>
      <w:r>
        <w:rPr>
          <w:rFonts w:ascii="Times New Roman" w:cs="Times New Roman" w:eastAsia="Times New Roman" w:hAnsi="Times New Roman"/>
          <w:sz w:val="28"/>
          <w:szCs w:val="28"/>
        </w:rPr>
        <w:t xml:space="preserve">выявлять характерные признаки исторических явлений;</w:t>
      </w:r>
    </w:p>
    <w:p>
      <w:pPr>
        <w:spacing w:after="60"/>
        <w:ind w:firstLine="709"/>
        <w:jc w:val="both"/>
      </w:pPr>
      <w:r>
        <w:rPr>
          <w:rFonts w:ascii="Times New Roman" w:cs="Times New Roman" w:eastAsia="Times New Roman" w:hAnsi="Times New Roman"/>
          <w:sz w:val="28"/>
          <w:szCs w:val="28"/>
        </w:rPr>
        <w:t xml:space="preserve">раскрывать причинно-следственные связи событий;</w:t>
      </w:r>
    </w:p>
    <w:p>
      <w:pPr>
        <w:spacing w:after="60"/>
        <w:ind w:firstLine="709"/>
        <w:jc w:val="both"/>
      </w:pPr>
      <w:r>
        <w:rPr>
          <w:rFonts w:ascii="Times New Roman" w:cs="Times New Roman" w:eastAsia="Times New Roman" w:hAnsi="Times New Roman"/>
          <w:sz w:val="28"/>
          <w:szCs w:val="28"/>
        </w:rPr>
        <w:t xml:space="preserve">сравнивать события, ситуации, выявляя общие черты и различия; формулировать и обосновывать выводы.</w:t>
      </w:r>
    </w:p>
    <w:p>
      <w:pPr>
        <w:spacing w:after="60"/>
        <w:ind w:firstLine="709"/>
        <w:jc w:val="both"/>
      </w:pPr>
      <w:r>
        <w:rPr>
          <w:rFonts w:ascii="Times New Roman" w:cs="Times New Roman" w:eastAsia="Times New Roman" w:hAnsi="Times New Roman"/>
          <w:sz w:val="28"/>
          <w:szCs w:val="28"/>
        </w:rPr>
        <w:t xml:space="preserve">Базовые исследовательские действия:</w:t>
      </w:r>
    </w:p>
    <w:p>
      <w:pPr>
        <w:spacing w:after="60"/>
        <w:ind w:firstLine="709"/>
        <w:jc w:val="both"/>
      </w:pPr>
      <w:r>
        <w:rPr>
          <w:rFonts w:ascii="Times New Roman" w:cs="Times New Roman" w:eastAsia="Times New Roman" w:hAnsi="Times New Roman"/>
          <w:sz w:val="28"/>
          <w:szCs w:val="28"/>
        </w:rPr>
        <w:t xml:space="preserve">определять познавательную задачу;</w:t>
      </w:r>
    </w:p>
    <w:p>
      <w:pPr>
        <w:spacing w:after="60"/>
        <w:ind w:firstLine="709"/>
        <w:jc w:val="both"/>
      </w:pPr>
      <w:r>
        <w:rPr>
          <w:rFonts w:ascii="Times New Roman" w:cs="Times New Roman" w:eastAsia="Times New Roman" w:hAnsi="Times New Roman"/>
          <w:sz w:val="28"/>
          <w:szCs w:val="28"/>
        </w:rPr>
        <w:t xml:space="preserve">намечать путь ее решения и осуществлять подбор исторического материала, объекта;</w:t>
      </w:r>
    </w:p>
    <w:p>
      <w:pPr>
        <w:spacing w:after="60"/>
        <w:ind w:firstLine="709"/>
        <w:jc w:val="both"/>
      </w:pPr>
      <w:r>
        <w:rPr>
          <w:rFonts w:ascii="Times New Roman" w:cs="Times New Roman" w:eastAsia="Times New Roman" w:hAnsi="Times New Roman"/>
          <w:sz w:val="28"/>
          <w:szCs w:val="28"/>
        </w:rPr>
        <w:t xml:space="preserve">систематизировать и анализировать исторические факты, осуществлять реконструкцию исторических событий;</w:t>
      </w:r>
    </w:p>
    <w:p>
      <w:pPr>
        <w:spacing w:after="60"/>
        <w:ind w:firstLine="709"/>
        <w:jc w:val="both"/>
      </w:pPr>
      <w:r>
        <w:rPr>
          <w:rFonts w:ascii="Times New Roman" w:cs="Times New Roman" w:eastAsia="Times New Roman" w:hAnsi="Times New Roman"/>
          <w:sz w:val="28"/>
          <w:szCs w:val="28"/>
        </w:rPr>
        <w:t xml:space="preserve">соотносить полученный результат с имеющимся знанием;</w:t>
      </w:r>
    </w:p>
    <w:p>
      <w:pPr>
        <w:spacing w:after="60"/>
        <w:ind w:firstLine="709"/>
        <w:jc w:val="both"/>
      </w:pPr>
      <w:r>
        <w:rPr>
          <w:rFonts w:ascii="Times New Roman" w:cs="Times New Roman" w:eastAsia="Times New Roman" w:hAnsi="Times New Roman"/>
          <w:sz w:val="28"/>
          <w:szCs w:val="28"/>
        </w:rPr>
        <w:t xml:space="preserve">определять новизну и обоснованность полученного результата;</w:t>
      </w:r>
    </w:p>
    <w:p>
      <w:pPr>
        <w:spacing w:after="60"/>
        <w:ind w:firstLine="709"/>
        <w:jc w:val="both"/>
      </w:pPr>
      <w:r>
        <w:rPr>
          <w:rFonts w:ascii="Times New Roman" w:cs="Times New Roman" w:eastAsia="Times New Roman" w:hAnsi="Times New Roman"/>
          <w:sz w:val="28"/>
          <w:szCs w:val="28"/>
        </w:rPr>
        <w:t xml:space="preserve">представлять результаты своей деятельности в различных формах (сообщение, эссе, презентация, реферат, учебный проект и другие).</w:t>
      </w:r>
    </w:p>
    <w:p>
      <w:pPr>
        <w:spacing w:after="60"/>
        <w:ind w:firstLine="709"/>
        <w:jc w:val="both"/>
      </w:pPr>
      <w:r>
        <w:rPr>
          <w:rFonts w:ascii="Times New Roman" w:cs="Times New Roman" w:eastAsia="Times New Roman" w:hAnsi="Times New Roman"/>
          <w:sz w:val="28"/>
          <w:szCs w:val="28"/>
        </w:rPr>
        <w:t xml:space="preserve">Работа с информацией:</w:t>
      </w:r>
    </w:p>
    <w:p>
      <w:pPr>
        <w:spacing w:after="60"/>
        <w:ind w:firstLine="709"/>
        <w:jc w:val="both"/>
      </w:pPr>
      <w:r>
        <w:rPr>
          <w:rFonts w:ascii="Times New Roman" w:cs="Times New Roman" w:eastAsia="Times New Roman" w:hAnsi="Times New Roman"/>
          <w:sz w:val="28"/>
          <w:szCs w:val="28"/>
        </w:rPr>
        <w:t xml:space="preserve">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pPr>
        <w:spacing w:after="60"/>
        <w:ind w:firstLine="709"/>
        <w:jc w:val="both"/>
      </w:pPr>
      <w:r>
        <w:rPr>
          <w:rFonts w:ascii="Times New Roman" w:cs="Times New Roman" w:eastAsia="Times New Roman" w:hAnsi="Times New Roman"/>
          <w:sz w:val="28"/>
          <w:szCs w:val="28"/>
        </w:rPr>
        <w:t xml:space="preserve">различать виды источников исторической информации;</w:t>
      </w:r>
    </w:p>
    <w:p>
      <w:pPr>
        <w:spacing w:after="60"/>
        <w:ind w:firstLine="709"/>
        <w:jc w:val="both"/>
      </w:pPr>
      <w:r>
        <w:rPr>
          <w:rFonts w:ascii="Times New Roman" w:cs="Times New Roman" w:eastAsia="Times New Roman" w:hAnsi="Times New Roman"/>
          <w:sz w:val="28"/>
          <w:szCs w:val="28"/>
        </w:rPr>
        <w:t xml:space="preserve">высказывать суждение о достоверности и значении информации источника (по критериям, предложенным учителем или сформулированным самостоятельно).</w:t>
      </w:r>
    </w:p>
    <w:p>
      <w:pPr>
        <w:spacing w:after="60"/>
        <w:ind w:firstLine="709"/>
        <w:jc w:val="both"/>
      </w:pPr>
      <w:r>
        <w:rPr>
          <w:rFonts w:ascii="Times New Roman" w:cs="Times New Roman" w:eastAsia="Times New Roman" w:hAnsi="Times New Roman"/>
          <w:sz w:val="28"/>
          <w:szCs w:val="28"/>
        </w:rPr>
        <w:t xml:space="preserve">Коммуникативные универсальные учебные действия:</w:t>
      </w:r>
    </w:p>
    <w:p>
      <w:pPr>
        <w:spacing w:after="60"/>
        <w:ind w:firstLine="709"/>
        <w:jc w:val="both"/>
      </w:pPr>
      <w:r>
        <w:rPr>
          <w:rFonts w:ascii="Times New Roman" w:cs="Times New Roman" w:eastAsia="Times New Roman" w:hAnsi="Times New Roman"/>
          <w:sz w:val="28"/>
          <w:szCs w:val="28"/>
        </w:rPr>
        <w:t xml:space="preserve">представлять особенности взаимодействия людей в исторических обществах и современном мире;</w:t>
      </w:r>
    </w:p>
    <w:p>
      <w:pPr>
        <w:spacing w:after="60"/>
        <w:ind w:firstLine="709"/>
        <w:jc w:val="both"/>
      </w:pPr>
      <w:r>
        <w:rPr>
          <w:rFonts w:ascii="Times New Roman" w:cs="Times New Roman" w:eastAsia="Times New Roman" w:hAnsi="Times New Roman"/>
          <w:sz w:val="28"/>
          <w:szCs w:val="28"/>
        </w:rPr>
        <w:t xml:space="preserve">участвовать в обсуждении событий и личностей прошлого, раскрывать различие и сходство высказываемых оценок;</w:t>
      </w:r>
    </w:p>
    <w:p>
      <w:pPr>
        <w:spacing w:after="60"/>
        <w:ind w:firstLine="709"/>
        <w:jc w:val="both"/>
      </w:pPr>
      <w:r>
        <w:rPr>
          <w:rFonts w:ascii="Times New Roman" w:cs="Times New Roman" w:eastAsia="Times New Roman" w:hAnsi="Times New Roman"/>
          <w:sz w:val="28"/>
          <w:szCs w:val="28"/>
        </w:rPr>
        <w:t xml:space="preserve">выражать и аргументировать свою точку зрения в устном высказывании, письменном тексте;</w:t>
      </w:r>
    </w:p>
    <w:p>
      <w:pPr>
        <w:spacing w:after="60"/>
        <w:ind w:firstLine="709"/>
        <w:jc w:val="both"/>
      </w:pPr>
      <w:r>
        <w:rPr>
          <w:rFonts w:ascii="Times New Roman" w:cs="Times New Roman" w:eastAsia="Times New Roman" w:hAnsi="Times New Roman"/>
          <w:sz w:val="28"/>
          <w:szCs w:val="28"/>
        </w:rPr>
        <w:t xml:space="preserve">публично представлять результаты выполненного исследования, проекта;</w:t>
      </w:r>
    </w:p>
    <w:p>
      <w:pPr>
        <w:spacing w:after="60"/>
        <w:ind w:firstLine="709"/>
        <w:jc w:val="both"/>
      </w:pPr>
      <w:r>
        <w:rPr>
          <w:rFonts w:ascii="Times New Roman" w:cs="Times New Roman" w:eastAsia="Times New Roman" w:hAnsi="Times New Roman"/>
          <w:sz w:val="28"/>
          <w:szCs w:val="28"/>
        </w:rPr>
        <w:t xml:space="preserve">осваивать и применять правила межкультурного взаимодействия в школе и социальном окружении.</w:t>
      </w:r>
    </w:p>
    <w:p>
      <w:pPr>
        <w:spacing w:after="60"/>
        <w:ind w:firstLine="709"/>
        <w:jc w:val="both"/>
      </w:pPr>
      <w:r>
        <w:rPr>
          <w:rFonts w:ascii="Times New Roman" w:cs="Times New Roman" w:eastAsia="Times New Roman" w:hAnsi="Times New Roman"/>
          <w:sz w:val="28"/>
          <w:szCs w:val="28"/>
        </w:rPr>
        <w:t xml:space="preserve">Совместная деятельность:</w:t>
      </w:r>
    </w:p>
    <w:p>
      <w:pPr>
        <w:spacing w:after="60"/>
        <w:ind w:firstLine="709"/>
        <w:jc w:val="both"/>
      </w:pPr>
      <w:r>
        <w:rPr>
          <w:rFonts w:ascii="Times New Roman" w:cs="Times New Roman" w:eastAsia="Times New Roman" w:hAnsi="Times New Roman"/>
          <w:sz w:val="28"/>
          <w:szCs w:val="28"/>
        </w:rPr>
        <w:t xml:space="preserve">осознавать на основе исторических примеров значение совместной работы как эффективного средства достижения поставленных целей;</w:t>
      </w:r>
    </w:p>
    <w:p>
      <w:pPr>
        <w:spacing w:after="60"/>
        <w:ind w:firstLine="709"/>
        <w:jc w:val="both"/>
      </w:pPr>
      <w:r>
        <w:rPr>
          <w:rFonts w:ascii="Times New Roman" w:cs="Times New Roman" w:eastAsia="Times New Roman" w:hAnsi="Times New Roman"/>
          <w:sz w:val="28"/>
          <w:szCs w:val="28"/>
        </w:rPr>
        <w:t xml:space="preserve">планировать и осуществлять совместную работу, коллективные учебные проекты по истории, в том числе ‒ на региональном материале;</w:t>
      </w:r>
    </w:p>
    <w:p>
      <w:pPr>
        <w:spacing w:after="60"/>
        <w:ind w:firstLine="709"/>
        <w:jc w:val="both"/>
      </w:pPr>
      <w:r>
        <w:rPr>
          <w:rFonts w:ascii="Times New Roman" w:cs="Times New Roman" w:eastAsia="Times New Roman" w:hAnsi="Times New Roman"/>
          <w:sz w:val="28"/>
          <w:szCs w:val="28"/>
        </w:rPr>
        <w:t xml:space="preserve">определять свое участие в общей работе и координировать свои действия с другими членами команды.</w:t>
      </w:r>
    </w:p>
    <w:p>
      <w:pPr>
        <w:spacing w:after="60"/>
        <w:ind w:firstLine="709"/>
        <w:jc w:val="both"/>
      </w:pPr>
      <w:r>
        <w:rPr>
          <w:rFonts w:ascii="Times New Roman" w:cs="Times New Roman" w:eastAsia="Times New Roman" w:hAnsi="Times New Roman"/>
          <w:sz w:val="28"/>
          <w:szCs w:val="28"/>
        </w:rPr>
        <w:t xml:space="preserve">Регулятивные универсальные учебные действия:</w:t>
      </w:r>
    </w:p>
    <w:p>
      <w:pPr>
        <w:spacing w:after="60"/>
        <w:ind w:firstLine="709"/>
        <w:jc w:val="both"/>
      </w:pPr>
      <w:r>
        <w:rPr>
          <w:rFonts w:ascii="Times New Roman" w:cs="Times New Roman" w:eastAsia="Times New Roman" w:hAnsi="Times New Roman"/>
          <w:sz w:val="28"/>
          <w:szCs w:val="28"/>
        </w:rPr>
        <w:t xml:space="preserve">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pPr>
        <w:spacing w:after="60"/>
        <w:ind w:firstLine="709"/>
        <w:jc w:val="both"/>
      </w:pPr>
      <w:r>
        <w:rPr>
          <w:rFonts w:ascii="Times New Roman" w:cs="Times New Roman" w:eastAsia="Times New Roman" w:hAnsi="Times New Roman"/>
          <w:sz w:val="28"/>
          <w:szCs w:val="28"/>
        </w:rPr>
        <w:t xml:space="preserve">владеть приемами самоконтроля ‒ осуществление самоконтроля, рефлексии и самооценки полученных результатов;</w:t>
      </w:r>
    </w:p>
    <w:p>
      <w:pPr>
        <w:spacing w:after="60"/>
        <w:ind w:firstLine="709"/>
        <w:jc w:val="both"/>
      </w:pPr>
      <w:r>
        <w:rPr>
          <w:rFonts w:ascii="Times New Roman" w:cs="Times New Roman" w:eastAsia="Times New Roman" w:hAnsi="Times New Roman"/>
          <w:sz w:val="28"/>
          <w:szCs w:val="28"/>
        </w:rPr>
        <w:t xml:space="preserve">вносить коррективы в свою работу с учетом установленных ошибок, возникших трудностей.</w:t>
      </w:r>
    </w:p>
    <w:p>
      <w:pPr>
        <w:spacing w:after="60"/>
        <w:ind w:firstLine="709"/>
        <w:jc w:val="both"/>
      </w:pPr>
      <w:r>
        <w:rPr>
          <w:rFonts w:ascii="Times New Roman" w:cs="Times New Roman" w:eastAsia="Times New Roman" w:hAnsi="Times New Roman"/>
          <w:sz w:val="28"/>
          <w:szCs w:val="28"/>
        </w:rPr>
        <w:t xml:space="preserve">Умения в сфере эмоционального интеллекта, понимания себя и других:</w:t>
      </w:r>
    </w:p>
    <w:p>
      <w:pPr>
        <w:spacing w:after="60"/>
        <w:ind w:firstLine="709"/>
        <w:jc w:val="both"/>
      </w:pPr>
      <w:r>
        <w:rPr>
          <w:rFonts w:ascii="Times New Roman" w:cs="Times New Roman" w:eastAsia="Times New Roman" w:hAnsi="Times New Roman"/>
          <w:sz w:val="28"/>
          <w:szCs w:val="28"/>
        </w:rPr>
        <w:t xml:space="preserve">выявлять на примерах исторических ситуаций роль эмоций в отношениях между людьми;</w:t>
      </w:r>
    </w:p>
    <w:p>
      <w:pPr>
        <w:spacing w:after="60"/>
        <w:ind w:firstLine="709"/>
        <w:jc w:val="both"/>
      </w:pPr>
      <w:r>
        <w:rPr>
          <w:rFonts w:ascii="Times New Roman" w:cs="Times New Roman" w:eastAsia="Times New Roman" w:hAnsi="Times New Roman"/>
          <w:sz w:val="28"/>
          <w:szCs w:val="28"/>
        </w:rPr>
        <w:t xml:space="preserve">ставить себя на место другого человека, понимать мотивы действий другого (в исторических ситуациях и окружающей действительности);</w:t>
      </w:r>
    </w:p>
    <w:p>
      <w:pPr>
        <w:spacing w:after="60"/>
        <w:ind w:firstLine="709"/>
        <w:jc w:val="both"/>
      </w:pPr>
      <w:r>
        <w:rPr>
          <w:rFonts w:ascii="Times New Roman" w:cs="Times New Roman" w:eastAsia="Times New Roman" w:hAnsi="Times New Roman"/>
          <w:sz w:val="28"/>
          <w:szCs w:val="28"/>
        </w:rPr>
        <w:t xml:space="preserve">регулировать способ выражения своих эмоций с учетом позиций и мнений других участников общения.</w:t>
      </w:r>
    </w:p>
    <w:p>
      <w:pPr>
        <w:spacing w:after="120"/>
      </w:pPr>
      <w:r>
        <w:rPr>
          <w:rFonts w:ascii="Times New Roman" w:cs="Times New Roman" w:eastAsia="Times New Roman" w:hAnsi="Times New Roman"/>
          <w:b/>
          <w:bCs/>
          <w:sz w:val="28"/>
          <w:szCs w:val="28"/>
        </w:rPr>
        <w:t xml:space="preserve">ПРЕДМЕТНЫЕ РЕЗУЛЬТАТЫ</w:t>
      </w:r>
    </w:p>
    <w:p>
      <w:pPr>
        <w:spacing w:after="60"/>
        <w:ind w:firstLine="709"/>
        <w:jc w:val="both"/>
      </w:pPr>
      <w:r>
        <w:rPr>
          <w:rFonts w:ascii="Times New Roman" w:cs="Times New Roman" w:eastAsia="Times New Roman" w:hAnsi="Times New Roman"/>
          <w:sz w:val="28"/>
          <w:szCs w:val="28"/>
        </w:rPr>
        <w:t xml:space="preserve">Предметные результаты освоения программы по истории на уровне основного общего образования должны обеспечивать:</w:t>
      </w:r>
    </w:p>
    <w:p>
      <w:pPr>
        <w:spacing w:after="60"/>
        <w:ind w:firstLine="709"/>
        <w:jc w:val="both"/>
      </w:pPr>
      <w:r>
        <w:rPr>
          <w:rFonts w:ascii="Times New Roman" w:cs="Times New Roman" w:eastAsia="Times New Roman" w:hAnsi="Times New Roman"/>
          <w:sz w:val="28"/>
          <w:szCs w:val="28"/>
        </w:rPr>
        <w:t xml:space="preserve">1) 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pPr>
        <w:spacing w:after="60"/>
        <w:ind w:firstLine="709"/>
        <w:jc w:val="both"/>
      </w:pPr>
      <w:r>
        <w:rPr>
          <w:rFonts w:ascii="Times New Roman" w:cs="Times New Roman" w:eastAsia="Times New Roman" w:hAnsi="Times New Roman"/>
          <w:sz w:val="28"/>
          <w:szCs w:val="28"/>
        </w:rPr>
        <w:t xml:space="preserve">2) умение выявлять особенности развития культуры, быта и нравов народов в различные исторические эпохи;</w:t>
      </w:r>
    </w:p>
    <w:p>
      <w:pPr>
        <w:spacing w:after="60"/>
        <w:ind w:firstLine="709"/>
        <w:jc w:val="both"/>
      </w:pPr>
      <w:r>
        <w:rPr>
          <w:rFonts w:ascii="Times New Roman" w:cs="Times New Roman" w:eastAsia="Times New Roman" w:hAnsi="Times New Roman"/>
          <w:sz w:val="28"/>
          <w:szCs w:val="28"/>
        </w:rPr>
        <w:t xml:space="preserve">3) овладение историческими понятиями и их использование для решения учебных и практических задач;</w:t>
      </w:r>
    </w:p>
    <w:p>
      <w:pPr>
        <w:spacing w:after="60"/>
        <w:ind w:firstLine="709"/>
        <w:jc w:val="both"/>
      </w:pPr>
      <w:r>
        <w:rPr>
          <w:rFonts w:ascii="Times New Roman" w:cs="Times New Roman" w:eastAsia="Times New Roman" w:hAnsi="Times New Roman"/>
          <w:sz w:val="28"/>
          <w:szCs w:val="28"/>
        </w:rPr>
        <w:t xml:space="preserve">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pPr>
        <w:spacing w:after="60"/>
        <w:ind w:firstLine="709"/>
        <w:jc w:val="both"/>
      </w:pPr>
      <w:r>
        <w:rPr>
          <w:rFonts w:ascii="Times New Roman" w:cs="Times New Roman" w:eastAsia="Times New Roman" w:hAnsi="Times New Roman"/>
          <w:sz w:val="28"/>
          <w:szCs w:val="28"/>
        </w:rPr>
        <w:t xml:space="preserve">5) умение выявлять существенные черты             и   характерные     признаки исторических событий, явлений, процессов;</w:t>
      </w:r>
    </w:p>
    <w:p>
      <w:pPr>
        <w:spacing w:after="60"/>
        <w:ind w:firstLine="709"/>
        <w:jc w:val="both"/>
      </w:pPr>
      <w:r>
        <w:rPr>
          <w:rFonts w:ascii="Times New Roman" w:cs="Times New Roman" w:eastAsia="Times New Roman" w:hAnsi="Times New Roman"/>
          <w:sz w:val="28"/>
          <w:szCs w:val="28"/>
        </w:rPr>
        <w:t xml:space="preserve">6) 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ХХ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p>
      <w:pPr>
        <w:spacing w:after="60"/>
        <w:ind w:firstLine="709"/>
        <w:jc w:val="both"/>
      </w:pPr>
      <w:r>
        <w:rPr>
          <w:rFonts w:ascii="Times New Roman" w:cs="Times New Roman" w:eastAsia="Times New Roman" w:hAnsi="Times New Roman"/>
          <w:sz w:val="28"/>
          <w:szCs w:val="28"/>
        </w:rPr>
        <w:t xml:space="preserve">7) умение сравнивать исторические события, явления, процессы в различные исторические эпохи;</w:t>
      </w:r>
    </w:p>
    <w:p>
      <w:pPr>
        <w:spacing w:after="60"/>
        <w:ind w:firstLine="709"/>
        <w:jc w:val="both"/>
      </w:pPr>
      <w:r>
        <w:rPr>
          <w:rFonts w:ascii="Times New Roman" w:cs="Times New Roman" w:eastAsia="Times New Roman" w:hAnsi="Times New Roman"/>
          <w:sz w:val="28"/>
          <w:szCs w:val="28"/>
        </w:rPr>
        <w:t xml:space="preserve">8) 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pPr>
        <w:spacing w:after="60"/>
        <w:ind w:firstLine="709"/>
        <w:jc w:val="both"/>
      </w:pPr>
      <w:r>
        <w:rPr>
          <w:rFonts w:ascii="Times New Roman" w:cs="Times New Roman" w:eastAsia="Times New Roman" w:hAnsi="Times New Roman"/>
          <w:sz w:val="28"/>
          <w:szCs w:val="28"/>
        </w:rPr>
        <w:t xml:space="preserve">9) умение различать основные типы исторических источников: письменные, вещественные, аудиовизуальные;</w:t>
      </w:r>
    </w:p>
    <w:p>
      <w:pPr>
        <w:spacing w:after="60"/>
        <w:ind w:firstLine="709"/>
        <w:jc w:val="both"/>
      </w:pPr>
      <w:r>
        <w:rPr>
          <w:rFonts w:ascii="Times New Roman" w:cs="Times New Roman" w:eastAsia="Times New Roman" w:hAnsi="Times New Roman"/>
          <w:sz w:val="28"/>
          <w:szCs w:val="28"/>
        </w:rPr>
        <w:t xml:space="preserve">10)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pPr>
        <w:spacing w:after="60"/>
        <w:ind w:firstLine="709"/>
        <w:jc w:val="both"/>
      </w:pPr>
      <w:r>
        <w:rPr>
          <w:rFonts w:ascii="Times New Roman" w:cs="Times New Roman" w:eastAsia="Times New Roman" w:hAnsi="Times New Roman"/>
          <w:sz w:val="28"/>
          <w:szCs w:val="28"/>
        </w:rPr>
        <w:t xml:space="preserve">11)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pPr>
        <w:spacing w:after="60"/>
        <w:ind w:firstLine="709"/>
        <w:jc w:val="both"/>
      </w:pPr>
      <w:r>
        <w:rPr>
          <w:rFonts w:ascii="Times New Roman" w:cs="Times New Roman" w:eastAsia="Times New Roman" w:hAnsi="Times New Roman"/>
          <w:sz w:val="28"/>
          <w:szCs w:val="28"/>
        </w:rPr>
        <w:t xml:space="preserve">12)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pPr>
        <w:spacing w:after="60"/>
        <w:ind w:firstLine="709"/>
        <w:jc w:val="both"/>
      </w:pPr>
      <w:r>
        <w:rPr>
          <w:rFonts w:ascii="Times New Roman" w:cs="Times New Roman" w:eastAsia="Times New Roman" w:hAnsi="Times New Roman"/>
          <w:sz w:val="28"/>
          <w:szCs w:val="28"/>
        </w:rPr>
        <w:t xml:space="preserve">13) 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верифицированность информации;</w:t>
      </w:r>
    </w:p>
    <w:p>
      <w:pPr>
        <w:spacing w:after="60"/>
        <w:ind w:firstLine="709"/>
        <w:jc w:val="both"/>
      </w:pPr>
      <w:r>
        <w:rPr>
          <w:rFonts w:ascii="Times New Roman" w:cs="Times New Roman" w:eastAsia="Times New Roman" w:hAnsi="Times New Roman"/>
          <w:sz w:val="28"/>
          <w:szCs w:val="28"/>
        </w:rPr>
        <w:t xml:space="preserve">14)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w:t>
      </w:r>
    </w:p>
    <w:p>
      <w:pPr>
        <w:spacing w:after="60"/>
        <w:ind w:firstLine="709"/>
        <w:jc w:val="both"/>
      </w:pPr>
      <w:r>
        <w:rPr>
          <w:rFonts w:ascii="Times New Roman" w:cs="Times New Roman" w:eastAsia="Times New Roman" w:hAnsi="Times New Roman"/>
          <w:sz w:val="28"/>
          <w:szCs w:val="28"/>
        </w:rPr>
        <w:t xml:space="preserve">Положения ФГОС ООО развернуты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pPr>
        <w:spacing w:after="60"/>
        <w:ind w:firstLine="709"/>
        <w:jc w:val="both"/>
      </w:pPr>
      <w:r>
        <w:rPr>
          <w:rFonts w:ascii="Times New Roman" w:cs="Times New Roman" w:eastAsia="Times New Roman" w:hAnsi="Times New Roman"/>
          <w:sz w:val="28"/>
          <w:szCs w:val="28"/>
        </w:rPr>
        <w:t xml:space="preserve">Предметные результаты изучения учебного предмета «История» включают:</w:t>
      </w:r>
    </w:p>
    <w:p>
      <w:pPr>
        <w:spacing w:after="60"/>
        <w:ind w:firstLine="709"/>
        <w:jc w:val="both"/>
      </w:pPr>
      <w:r>
        <w:rPr>
          <w:rFonts w:ascii="Times New Roman" w:cs="Times New Roman" w:eastAsia="Times New Roman" w:hAnsi="Times New Roman"/>
          <w:sz w:val="28"/>
          <w:szCs w:val="28"/>
        </w:rPr>
        <w:t xml:space="preserve">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pPr>
        <w:spacing w:after="60"/>
        <w:ind w:firstLine="709"/>
        <w:jc w:val="both"/>
      </w:pPr>
      <w:r>
        <w:rPr>
          <w:rFonts w:ascii="Times New Roman" w:cs="Times New Roman" w:eastAsia="Times New Roman" w:hAnsi="Times New Roman"/>
          <w:sz w:val="28"/>
          <w:szCs w:val="28"/>
        </w:rPr>
        <w:t xml:space="preserve">2) базовые знания об основных этапах и ключевых событиях отечественной и всемирной истории;</w:t>
      </w:r>
    </w:p>
    <w:p>
      <w:pPr>
        <w:spacing w:after="60"/>
        <w:ind w:firstLine="709"/>
        <w:jc w:val="both"/>
      </w:pPr>
      <w:r>
        <w:rPr>
          <w:rFonts w:ascii="Times New Roman" w:cs="Times New Roman" w:eastAsia="Times New Roman" w:hAnsi="Times New Roman"/>
          <w:sz w:val="28"/>
          <w:szCs w:val="28"/>
        </w:rPr>
        <w:t xml:space="preserve">3)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pPr>
        <w:spacing w:after="60"/>
        <w:ind w:firstLine="709"/>
        <w:jc w:val="both"/>
      </w:pPr>
      <w:r>
        <w:rPr>
          <w:rFonts w:ascii="Times New Roman" w:cs="Times New Roman" w:eastAsia="Times New Roman" w:hAnsi="Times New Roman"/>
          <w:sz w:val="28"/>
          <w:szCs w:val="28"/>
        </w:rPr>
        <w:t xml:space="preserve">4) умение работать с основными видами современных источников исторической информации (учебник, научно-популярная литература, ресурсы сети «Интернет» и другие), оценивая их информационные особенности и достоверность с применением метапредметного подхода;</w:t>
      </w:r>
    </w:p>
    <w:p>
      <w:pPr>
        <w:spacing w:after="60"/>
        <w:ind w:firstLine="709"/>
        <w:jc w:val="both"/>
      </w:pPr>
      <w:r>
        <w:rPr>
          <w:rFonts w:ascii="Times New Roman" w:cs="Times New Roman" w:eastAsia="Times New Roman" w:hAnsi="Times New Roman"/>
          <w:sz w:val="28"/>
          <w:szCs w:val="28"/>
        </w:rPr>
        <w:t xml:space="preserve">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pPr>
        <w:spacing w:after="60"/>
        <w:ind w:firstLine="709"/>
        <w:jc w:val="both"/>
      </w:pPr>
      <w:r>
        <w:rPr>
          <w:rFonts w:ascii="Times New Roman" w:cs="Times New Roman" w:eastAsia="Times New Roman" w:hAnsi="Times New Roman"/>
          <w:sz w:val="28"/>
          <w:szCs w:val="28"/>
        </w:rPr>
        <w:t xml:space="preserve">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pPr>
        <w:spacing w:after="60"/>
        <w:ind w:firstLine="709"/>
        <w:jc w:val="both"/>
      </w:pPr>
      <w:r>
        <w:rPr>
          <w:rFonts w:ascii="Times New Roman" w:cs="Times New Roman" w:eastAsia="Times New Roman" w:hAnsi="Times New Roman"/>
          <w:sz w:val="28"/>
          <w:szCs w:val="28"/>
        </w:rPr>
        <w:t xml:space="preserve">7) владение приемами оценки значения исторических событий и деятельности исторических личностей в отечественной и всемирной истории;</w:t>
      </w:r>
    </w:p>
    <w:p>
      <w:pPr>
        <w:spacing w:after="60"/>
        <w:ind w:firstLine="709"/>
        <w:jc w:val="both"/>
      </w:pPr>
      <w:r>
        <w:rPr>
          <w:rFonts w:ascii="Times New Roman" w:cs="Times New Roman" w:eastAsia="Times New Roman" w:hAnsi="Times New Roman"/>
          <w:sz w:val="28"/>
          <w:szCs w:val="28"/>
        </w:rPr>
        <w:t xml:space="preserve">8) 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pPr>
        <w:spacing w:after="60"/>
        <w:ind w:firstLine="709"/>
        <w:jc w:val="both"/>
      </w:pPr>
      <w:r>
        <w:rPr>
          <w:rFonts w:ascii="Times New Roman" w:cs="Times New Roman" w:eastAsia="Times New Roman" w:hAnsi="Times New Roman"/>
          <w:sz w:val="28"/>
          <w:szCs w:val="28"/>
        </w:rPr>
        <w:t xml:space="preserve">9) осознание необходимости сохранения исторических и культурных памятников своей страны и мира;</w:t>
      </w:r>
    </w:p>
    <w:p>
      <w:pPr>
        <w:spacing w:after="60"/>
        <w:ind w:firstLine="709"/>
        <w:jc w:val="both"/>
      </w:pPr>
      <w:r>
        <w:rPr>
          <w:rFonts w:ascii="Times New Roman" w:cs="Times New Roman" w:eastAsia="Times New Roman" w:hAnsi="Times New Roman"/>
          <w:sz w:val="28"/>
          <w:szCs w:val="28"/>
        </w:rPr>
        <w:t xml:space="preserve">10) умение устанавливать взаимосвязи событий, явлений, процессов прошлого с важнейшими событиями ХХ ‒ начала XXI в.</w:t>
      </w:r>
    </w:p>
    <w:p>
      <w:pPr>
        <w:spacing w:after="60"/>
        <w:ind w:firstLine="709"/>
        <w:jc w:val="both"/>
      </w:pPr>
      <w:r>
        <w:rPr>
          <w:rFonts w:ascii="Times New Roman" w:cs="Times New Roman" w:eastAsia="Times New Roman" w:hAnsi="Times New Roman"/>
          <w:sz w:val="28"/>
          <w:szCs w:val="28"/>
        </w:rPr>
        <w:t xml:space="preserve">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pPr>
        <w:spacing w:after="60"/>
        <w:ind w:firstLine="709"/>
        <w:jc w:val="both"/>
      </w:pPr>
      <w:r>
        <w:rPr>
          <w:rFonts w:ascii="Times New Roman" w:cs="Times New Roman" w:eastAsia="Times New Roman" w:hAnsi="Times New Roman"/>
          <w:sz w:val="28"/>
          <w:szCs w:val="28"/>
        </w:rPr>
        <w:t xml:space="preserve">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pPr>
        <w:spacing w:after="60"/>
        <w:ind w:firstLine="709"/>
        <w:jc w:val="both"/>
      </w:pPr>
      <w:r>
        <w:rPr>
          <w:rFonts w:ascii="Times New Roman" w:cs="Times New Roman" w:eastAsia="Times New Roman" w:hAnsi="Times New Roman"/>
          <w:sz w:val="28"/>
          <w:szCs w:val="28"/>
        </w:rPr>
        <w:t xml:space="preserve">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pPr>
        <w:spacing w:after="60"/>
        <w:ind w:firstLine="709"/>
        <w:jc w:val="both"/>
      </w:pPr>
      <w:r>
        <w:rPr>
          <w:rFonts w:ascii="Times New Roman" w:cs="Times New Roman" w:eastAsia="Times New Roman" w:hAnsi="Times New Roman"/>
          <w:sz w:val="28"/>
          <w:szCs w:val="28"/>
        </w:rPr>
        <w:t xml:space="preserve">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pPr>
        <w:spacing w:after="60"/>
        <w:ind w:firstLine="709"/>
        <w:jc w:val="both"/>
      </w:pPr>
      <w:r>
        <w:rPr>
          <w:rFonts w:ascii="Times New Roman" w:cs="Times New Roman" w:eastAsia="Times New Roman" w:hAnsi="Times New Roman"/>
          <w:sz w:val="28"/>
          <w:szCs w:val="28"/>
        </w:rPr>
        <w:t xml:space="preserve">3) Работа с исторической картой (картами, размещенными в учебниках, атласах, на электронных носителях и других): читать историческую карту с использованием легенды,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pPr>
        <w:spacing w:after="60"/>
        <w:ind w:firstLine="709"/>
        <w:jc w:val="both"/>
      </w:pPr>
      <w:r>
        <w:rPr>
          <w:rFonts w:ascii="Times New Roman" w:cs="Times New Roman" w:eastAsia="Times New Roman" w:hAnsi="Times New Roman"/>
          <w:sz w:val="28"/>
          <w:szCs w:val="28"/>
        </w:rPr>
        <w:t xml:space="preserve">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других), сравнивать данные разных источников, выявлять их сходство и различия, высказывать суждение об информационной (художественной) ценности источника.</w:t>
      </w:r>
    </w:p>
    <w:p>
      <w:pPr>
        <w:spacing w:after="60"/>
        <w:ind w:firstLine="709"/>
        <w:jc w:val="both"/>
      </w:pPr>
      <w:r>
        <w:rPr>
          <w:rFonts w:ascii="Times New Roman" w:cs="Times New Roman" w:eastAsia="Times New Roman" w:hAnsi="Times New Roman"/>
          <w:sz w:val="28"/>
          <w:szCs w:val="28"/>
        </w:rPr>
        <w:t xml:space="preserve">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pPr>
        <w:spacing w:after="60"/>
        <w:ind w:firstLine="709"/>
        <w:jc w:val="both"/>
      </w:pPr>
      <w:r>
        <w:rPr>
          <w:rFonts w:ascii="Times New Roman" w:cs="Times New Roman" w:eastAsia="Times New Roman" w:hAnsi="Times New Roman"/>
          <w:sz w:val="28"/>
          <w:szCs w:val="28"/>
        </w:rPr>
        <w:t xml:space="preserve">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pPr>
        <w:spacing w:after="60"/>
        <w:ind w:firstLine="709"/>
        <w:jc w:val="both"/>
      </w:pPr>
      <w:r>
        <w:rPr>
          <w:rFonts w:ascii="Times New Roman" w:cs="Times New Roman" w:eastAsia="Times New Roman" w:hAnsi="Times New Roman"/>
          <w:sz w:val="28"/>
          <w:szCs w:val="28"/>
        </w:rPr>
        <w:t xml:space="preserve">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pPr>
        <w:spacing w:after="60"/>
        <w:ind w:firstLine="709"/>
        <w:jc w:val="both"/>
      </w:pPr>
      <w:r>
        <w:rPr>
          <w:rFonts w:ascii="Times New Roman" w:cs="Times New Roman" w:eastAsia="Times New Roman" w:hAnsi="Times New Roman"/>
          <w:sz w:val="28"/>
          <w:szCs w:val="28"/>
        </w:rPr>
        <w:t xml:space="preserve">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pPr>
        <w:spacing w:after="60"/>
        <w:ind w:firstLine="709"/>
        <w:jc w:val="both"/>
      </w:pPr>
      <w:r>
        <w:rPr>
          <w:rFonts w:ascii="Times New Roman" w:cs="Times New Roman" w:eastAsia="Times New Roman" w:hAnsi="Times New Roman"/>
          <w:sz w:val="28"/>
          <w:szCs w:val="28"/>
        </w:rPr>
        <w:t xml:space="preserve">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pPr>
        <w:spacing w:after="60"/>
        <w:ind w:firstLine="709"/>
        <w:jc w:val="both"/>
      </w:pPr>
      <w:r>
        <w:rPr>
          <w:rFonts w:ascii="Times New Roman" w:cs="Times New Roman" w:eastAsia="Times New Roman" w:hAnsi="Times New Roman"/>
          <w:sz w:val="28"/>
          <w:szCs w:val="28"/>
        </w:rPr>
        <w:t xml:space="preserve">Предметные результаты изучения истории в 5–9 классах представлены в виде общего перечня для курсов отечественной и всеобщей истории, что должно</w:t>
      </w:r>
    </w:p>
    <w:p>
      <w:pPr>
        <w:spacing w:after="60"/>
        <w:ind w:firstLine="709"/>
        <w:jc w:val="both"/>
      </w:pPr>
      <w:r>
        <w:rPr>
          <w:rFonts w:ascii="Times New Roman" w:cs="Times New Roman" w:eastAsia="Times New Roman" w:hAnsi="Times New Roman"/>
          <w:sz w:val="28"/>
          <w:szCs w:val="28"/>
        </w:rPr>
        <w:t xml:space="preserve">способствовать углублению содержательных связей двух курсов, выстраиванию единой линии развития познавательной деятельности обучающихся. Приведенные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w:t>
      </w:r>
    </w:p>
    <w:p>
      <w:pPr>
        <w:spacing w:after="60"/>
        <w:ind w:firstLine="709"/>
        <w:jc w:val="both"/>
      </w:pPr>
      <w:r>
        <w:rPr>
          <w:rFonts w:ascii="Times New Roman" w:cs="Times New Roman" w:eastAsia="Times New Roman" w:hAnsi="Times New Roman"/>
          <w:sz w:val="28"/>
          <w:szCs w:val="28"/>
        </w:rPr>
        <w:t xml:space="preserve">Предметные результаты изучения истории в 5 классе:</w:t>
      </w:r>
    </w:p>
    <w:p>
      <w:pPr>
        <w:spacing w:after="60"/>
        <w:ind w:firstLine="709"/>
        <w:jc w:val="both"/>
      </w:pPr>
      <w:r>
        <w:rPr>
          <w:rFonts w:ascii="Times New Roman" w:cs="Times New Roman" w:eastAsia="Times New Roman" w:hAnsi="Times New Roman"/>
          <w:sz w:val="28"/>
          <w:szCs w:val="28"/>
        </w:rPr>
        <w:t xml:space="preserve">Знание хронологии, работа с хронологией:</w:t>
      </w:r>
    </w:p>
    <w:p>
      <w:pPr>
        <w:spacing w:after="60"/>
        <w:ind w:firstLine="709"/>
        <w:jc w:val="both"/>
      </w:pPr>
      <w:r>
        <w:rPr>
          <w:rFonts w:ascii="Times New Roman" w:cs="Times New Roman" w:eastAsia="Times New Roman" w:hAnsi="Times New Roman"/>
          <w:sz w:val="28"/>
          <w:szCs w:val="28"/>
        </w:rPr>
        <w:t xml:space="preserve">объяснять смысл основных хронологических понятий (век, тысячелетие, до нашей эры, наша эра);</w:t>
      </w:r>
    </w:p>
    <w:p>
      <w:pPr>
        <w:spacing w:after="60"/>
        <w:ind w:firstLine="709"/>
        <w:jc w:val="both"/>
      </w:pPr>
      <w:r>
        <w:rPr>
          <w:rFonts w:ascii="Times New Roman" w:cs="Times New Roman" w:eastAsia="Times New Roman" w:hAnsi="Times New Roman"/>
          <w:sz w:val="28"/>
          <w:szCs w:val="28"/>
        </w:rPr>
        <w:t xml:space="preserve">называть даты важнейших событий истории Древнего мира, по дате устанавливать принадлежность события к веку, тысячелетию;</w:t>
      </w:r>
    </w:p>
    <w:p>
      <w:pPr>
        <w:spacing w:after="60"/>
        <w:ind w:firstLine="709"/>
        <w:jc w:val="both"/>
      </w:pPr>
      <w:r>
        <w:rPr>
          <w:rFonts w:ascii="Times New Roman" w:cs="Times New Roman" w:eastAsia="Times New Roman" w:hAnsi="Times New Roman"/>
          <w:sz w:val="28"/>
          <w:szCs w:val="28"/>
        </w:rPr>
        <w:t xml:space="preserve">определять длительность и последовательность событий, периодов истории Древнего мира, вести счет лет до нашей эры и нашей эры.</w:t>
      </w:r>
    </w:p>
    <w:p>
      <w:pPr>
        <w:spacing w:after="60"/>
        <w:ind w:firstLine="709"/>
        <w:jc w:val="both"/>
      </w:pPr>
      <w:r>
        <w:rPr>
          <w:rFonts w:ascii="Times New Roman" w:cs="Times New Roman" w:eastAsia="Times New Roman" w:hAnsi="Times New Roman"/>
          <w:sz w:val="28"/>
          <w:szCs w:val="28"/>
        </w:rPr>
        <w:t xml:space="preserve">Знание исторических фактов, работа с фактами:</w:t>
      </w:r>
    </w:p>
    <w:p>
      <w:pPr>
        <w:spacing w:after="60"/>
        <w:ind w:firstLine="709"/>
        <w:jc w:val="both"/>
      </w:pPr>
      <w:r>
        <w:rPr>
          <w:rFonts w:ascii="Times New Roman" w:cs="Times New Roman" w:eastAsia="Times New Roman" w:hAnsi="Times New Roman"/>
          <w:sz w:val="28"/>
          <w:szCs w:val="28"/>
        </w:rPr>
        <w:t xml:space="preserve">указывать (называть) место, обстоятельства, участников, результаты важнейших событий истории Древнего мира;</w:t>
      </w:r>
    </w:p>
    <w:p>
      <w:pPr>
        <w:spacing w:after="60"/>
        <w:ind w:firstLine="709"/>
        <w:jc w:val="both"/>
      </w:pPr>
      <w:r>
        <w:rPr>
          <w:rFonts w:ascii="Times New Roman" w:cs="Times New Roman" w:eastAsia="Times New Roman" w:hAnsi="Times New Roman"/>
          <w:sz w:val="28"/>
          <w:szCs w:val="28"/>
        </w:rPr>
        <w:t xml:space="preserve">группировать, систематизировать факты по заданному признаку.</w:t>
      </w:r>
    </w:p>
    <w:p>
      <w:pPr>
        <w:spacing w:after="60"/>
        <w:ind w:firstLine="709"/>
        <w:jc w:val="both"/>
      </w:pPr>
      <w:r>
        <w:rPr>
          <w:rFonts w:ascii="Times New Roman" w:cs="Times New Roman" w:eastAsia="Times New Roman" w:hAnsi="Times New Roman"/>
          <w:sz w:val="28"/>
          <w:szCs w:val="28"/>
        </w:rPr>
        <w:t xml:space="preserve">Работа с исторической картой:</w:t>
      </w:r>
    </w:p>
    <w:p>
      <w:pPr>
        <w:spacing w:after="60"/>
        <w:ind w:firstLine="709"/>
        <w:jc w:val="both"/>
      </w:pPr>
      <w:r>
        <w:rPr>
          <w:rFonts w:ascii="Times New Roman" w:cs="Times New Roman" w:eastAsia="Times New Roman" w:hAnsi="Times New Roman"/>
          <w:sz w:val="28"/>
          <w:szCs w:val="28"/>
        </w:rPr>
        <w:t xml:space="preserve">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pPr>
        <w:spacing w:after="60"/>
        <w:ind w:firstLine="709"/>
        <w:jc w:val="both"/>
      </w:pPr>
      <w:r>
        <w:rPr>
          <w:rFonts w:ascii="Times New Roman" w:cs="Times New Roman" w:eastAsia="Times New Roman" w:hAnsi="Times New Roman"/>
          <w:sz w:val="28"/>
          <w:szCs w:val="28"/>
        </w:rPr>
        <w:t xml:space="preserve">устанавливать на основе картографических сведений связь между условиями среды обитания людей и их занятиями.</w:t>
      </w:r>
    </w:p>
    <w:p>
      <w:pPr>
        <w:spacing w:after="60"/>
        <w:ind w:firstLine="709"/>
        <w:jc w:val="both"/>
      </w:pPr>
      <w:r>
        <w:rPr>
          <w:rFonts w:ascii="Times New Roman" w:cs="Times New Roman" w:eastAsia="Times New Roman" w:hAnsi="Times New Roman"/>
          <w:sz w:val="28"/>
          <w:szCs w:val="28"/>
        </w:rPr>
        <w:t xml:space="preserve">Работа с историческими источниками:</w:t>
      </w:r>
    </w:p>
    <w:p>
      <w:pPr>
        <w:spacing w:after="60"/>
        <w:ind w:firstLine="709"/>
        <w:jc w:val="both"/>
      </w:pPr>
      <w:r>
        <w:rPr>
          <w:rFonts w:ascii="Times New Roman" w:cs="Times New Roman" w:eastAsia="Times New Roman" w:hAnsi="Times New Roman"/>
          <w:sz w:val="28"/>
          <w:szCs w:val="28"/>
        </w:rPr>
        <w:t xml:space="preserve">называть и различать основные типы исторических источников (письменные, визуальные, вещественные), приводить примеры источников разных типов;</w:t>
      </w:r>
    </w:p>
    <w:p>
      <w:pPr>
        <w:spacing w:after="60"/>
        <w:ind w:firstLine="709"/>
        <w:jc w:val="both"/>
      </w:pPr>
      <w:r>
        <w:rPr>
          <w:rFonts w:ascii="Times New Roman" w:cs="Times New Roman" w:eastAsia="Times New Roman" w:hAnsi="Times New Roman"/>
          <w:sz w:val="28"/>
          <w:szCs w:val="28"/>
        </w:rPr>
        <w:t xml:space="preserve">различать памятники культуры изучаемой эпохи и источники, созданные в последующие эпохи, приводить примеры;</w:t>
      </w:r>
    </w:p>
    <w:p>
      <w:pPr>
        <w:spacing w:after="60"/>
        <w:ind w:firstLine="709"/>
        <w:jc w:val="both"/>
      </w:pPr>
      <w:r>
        <w:rPr>
          <w:rFonts w:ascii="Times New Roman" w:cs="Times New Roman" w:eastAsia="Times New Roman" w:hAnsi="Times New Roman"/>
          <w:sz w:val="28"/>
          <w:szCs w:val="28"/>
        </w:rPr>
        <w:t xml:space="preserve">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pPr>
        <w:spacing w:after="60"/>
        <w:ind w:firstLine="709"/>
        <w:jc w:val="both"/>
      </w:pPr>
      <w:r>
        <w:rPr>
          <w:rFonts w:ascii="Times New Roman" w:cs="Times New Roman" w:eastAsia="Times New Roman" w:hAnsi="Times New Roman"/>
          <w:sz w:val="28"/>
          <w:szCs w:val="28"/>
        </w:rPr>
        <w:t xml:space="preserve">Историческое описание (реконструкция):</w:t>
      </w:r>
    </w:p>
    <w:p>
      <w:pPr>
        <w:spacing w:after="60"/>
        <w:ind w:firstLine="709"/>
        <w:jc w:val="both"/>
      </w:pPr>
      <w:r>
        <w:rPr>
          <w:rFonts w:ascii="Times New Roman" w:cs="Times New Roman" w:eastAsia="Times New Roman" w:hAnsi="Times New Roman"/>
          <w:sz w:val="28"/>
          <w:szCs w:val="28"/>
        </w:rPr>
        <w:t xml:space="preserve">характеризовать условия жизни людей в древности;</w:t>
      </w:r>
    </w:p>
    <w:p>
      <w:pPr>
        <w:spacing w:after="60"/>
        <w:ind w:firstLine="709"/>
        <w:jc w:val="both"/>
      </w:pPr>
      <w:r>
        <w:rPr>
          <w:rFonts w:ascii="Times New Roman" w:cs="Times New Roman" w:eastAsia="Times New Roman" w:hAnsi="Times New Roman"/>
          <w:sz w:val="28"/>
          <w:szCs w:val="28"/>
        </w:rPr>
        <w:t xml:space="preserve">рассказывать о значительных событиях древней истории, их участниках;</w:t>
      </w:r>
    </w:p>
    <w:p>
      <w:pPr>
        <w:spacing w:after="60"/>
        <w:ind w:firstLine="709"/>
        <w:jc w:val="both"/>
      </w:pPr>
      <w:r>
        <w:rPr>
          <w:rFonts w:ascii="Times New Roman" w:cs="Times New Roman" w:eastAsia="Times New Roman" w:hAnsi="Times New Roman"/>
          <w:sz w:val="28"/>
          <w:szCs w:val="28"/>
        </w:rPr>
        <w:t xml:space="preserve">рассказывать об исторических личностях Древнего мира (ключевых моментах их биографии, роли в исторических событиях);</w:t>
      </w:r>
    </w:p>
    <w:p>
      <w:pPr>
        <w:spacing w:after="60"/>
        <w:ind w:firstLine="709"/>
        <w:jc w:val="both"/>
      </w:pPr>
      <w:r>
        <w:rPr>
          <w:rFonts w:ascii="Times New Roman" w:cs="Times New Roman" w:eastAsia="Times New Roman" w:hAnsi="Times New Roman"/>
          <w:sz w:val="28"/>
          <w:szCs w:val="28"/>
        </w:rPr>
        <w:t xml:space="preserve">давать краткое описание памятников культуры эпохи первобытности и древнейших цивилизаций.</w:t>
      </w:r>
    </w:p>
    <w:p>
      <w:pPr>
        <w:spacing w:after="60"/>
        <w:ind w:firstLine="709"/>
        <w:jc w:val="both"/>
      </w:pPr>
      <w:r>
        <w:rPr>
          <w:rFonts w:ascii="Times New Roman" w:cs="Times New Roman" w:eastAsia="Times New Roman" w:hAnsi="Times New Roman"/>
          <w:sz w:val="28"/>
          <w:szCs w:val="28"/>
        </w:rPr>
        <w:t xml:space="preserve">Анализ, объяснение исторических событий, явлений:</w:t>
      </w:r>
    </w:p>
    <w:p>
      <w:pPr>
        <w:spacing w:after="60"/>
        <w:ind w:firstLine="709"/>
        <w:jc w:val="both"/>
      </w:pPr>
      <w:r>
        <w:rPr>
          <w:rFonts w:ascii="Times New Roman" w:cs="Times New Roman" w:eastAsia="Times New Roman" w:hAnsi="Times New Roman"/>
          <w:sz w:val="28"/>
          <w:szCs w:val="28"/>
        </w:rPr>
        <w:t xml:space="preserve">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pPr>
        <w:spacing w:after="60"/>
        <w:ind w:firstLine="709"/>
        <w:jc w:val="both"/>
      </w:pPr>
      <w:r>
        <w:rPr>
          <w:rFonts w:ascii="Times New Roman" w:cs="Times New Roman" w:eastAsia="Times New Roman" w:hAnsi="Times New Roman"/>
          <w:sz w:val="28"/>
          <w:szCs w:val="28"/>
        </w:rPr>
        <w:t xml:space="preserve">сравнивать исторические явления, определять их общие черты;</w:t>
      </w:r>
    </w:p>
    <w:p>
      <w:pPr>
        <w:spacing w:after="60"/>
        <w:ind w:firstLine="709"/>
        <w:jc w:val="both"/>
      </w:pPr>
      <w:r>
        <w:rPr>
          <w:rFonts w:ascii="Times New Roman" w:cs="Times New Roman" w:eastAsia="Times New Roman" w:hAnsi="Times New Roman"/>
          <w:sz w:val="28"/>
          <w:szCs w:val="28"/>
        </w:rPr>
        <w:t xml:space="preserve">иллюстрировать общие явления, черты конкретными примерами;</w:t>
      </w:r>
    </w:p>
    <w:p>
      <w:pPr>
        <w:spacing w:after="60"/>
        <w:ind w:firstLine="709"/>
        <w:jc w:val="both"/>
      </w:pPr>
      <w:r>
        <w:rPr>
          <w:rFonts w:ascii="Times New Roman" w:cs="Times New Roman" w:eastAsia="Times New Roman" w:hAnsi="Times New Roman"/>
          <w:sz w:val="28"/>
          <w:szCs w:val="28"/>
        </w:rPr>
        <w:t xml:space="preserve">объяснять причины и следствия важнейших событий древней истории.</w:t>
      </w:r>
    </w:p>
    <w:p>
      <w:pPr>
        <w:spacing w:after="60"/>
        <w:ind w:firstLine="709"/>
        <w:jc w:val="both"/>
      </w:pPr>
      <w:r>
        <w:rPr>
          <w:rFonts w:ascii="Times New Roman" w:cs="Times New Roman" w:eastAsia="Times New Roman" w:hAnsi="Times New Roman"/>
          <w:sz w:val="28"/>
          <w:szCs w:val="28"/>
        </w:rPr>
        <w:t xml:space="preserve">Рассмотрение исторических версий и оценок, определение своего отношения к наиболее значимым событиям и личностям прошлого:</w:t>
      </w:r>
    </w:p>
    <w:p>
      <w:pPr>
        <w:spacing w:after="60"/>
        <w:ind w:firstLine="709"/>
        <w:jc w:val="both"/>
      </w:pPr>
      <w:r>
        <w:rPr>
          <w:rFonts w:ascii="Times New Roman" w:cs="Times New Roman" w:eastAsia="Times New Roman" w:hAnsi="Times New Roman"/>
          <w:sz w:val="28"/>
          <w:szCs w:val="28"/>
        </w:rPr>
        <w:t xml:space="preserve">излагать оценки наиболее значительных событий и личностей древней истории, приводимые в учебной литературе;</w:t>
      </w:r>
    </w:p>
    <w:p>
      <w:pPr>
        <w:spacing w:after="60"/>
        <w:ind w:firstLine="709"/>
        <w:jc w:val="both"/>
      </w:pPr>
      <w:r>
        <w:rPr>
          <w:rFonts w:ascii="Times New Roman" w:cs="Times New Roman" w:eastAsia="Times New Roman" w:hAnsi="Times New Roman"/>
          <w:sz w:val="28"/>
          <w:szCs w:val="28"/>
        </w:rPr>
        <w:t xml:space="preserve">высказывать на уровне эмоциональных оценок отношение к поступкам людей прошлого, к памятникам культуры.</w:t>
      </w:r>
    </w:p>
    <w:p>
      <w:pPr>
        <w:spacing w:after="60"/>
        <w:ind w:firstLine="709"/>
        <w:jc w:val="both"/>
      </w:pPr>
      <w:r>
        <w:rPr>
          <w:rFonts w:ascii="Times New Roman" w:cs="Times New Roman" w:eastAsia="Times New Roman" w:hAnsi="Times New Roman"/>
          <w:sz w:val="28"/>
          <w:szCs w:val="28"/>
        </w:rPr>
        <w:t xml:space="preserve">Применение исторических знаний:</w:t>
      </w:r>
    </w:p>
    <w:p>
      <w:pPr>
        <w:spacing w:after="60"/>
        <w:ind w:firstLine="709"/>
        <w:jc w:val="both"/>
      </w:pPr>
      <w:r>
        <w:rPr>
          <w:rFonts w:ascii="Times New Roman" w:cs="Times New Roman" w:eastAsia="Times New Roman" w:hAnsi="Times New Roman"/>
          <w:sz w:val="28"/>
          <w:szCs w:val="28"/>
        </w:rPr>
        <w:t xml:space="preserve">раскрывать значение памятников древней истории и культуры, необходимость сохранения их в современном мире;</w:t>
      </w:r>
    </w:p>
    <w:p>
      <w:pPr>
        <w:spacing w:after="60"/>
        <w:ind w:firstLine="709"/>
        <w:jc w:val="both"/>
      </w:pPr>
      <w:r>
        <w:rPr>
          <w:rFonts w:ascii="Times New Roman" w:cs="Times New Roman" w:eastAsia="Times New Roman" w:hAnsi="Times New Roman"/>
          <w:sz w:val="28"/>
          <w:szCs w:val="28"/>
        </w:rPr>
        <w:t xml:space="preserve">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pPr>
        <w:spacing w:after="60"/>
        <w:ind w:firstLine="709"/>
        <w:jc w:val="both"/>
      </w:pPr>
      <w:r>
        <w:rPr>
          <w:rFonts w:ascii="Times New Roman" w:cs="Times New Roman" w:eastAsia="Times New Roman" w:hAnsi="Times New Roman"/>
          <w:sz w:val="28"/>
          <w:szCs w:val="28"/>
        </w:rPr>
        <w:t xml:space="preserve">Предметные результаты изучения истории в 6 классе:</w:t>
      </w:r>
    </w:p>
    <w:p>
      <w:pPr>
        <w:spacing w:after="60"/>
        <w:ind w:firstLine="709"/>
        <w:jc w:val="both"/>
      </w:pPr>
      <w:r>
        <w:rPr>
          <w:rFonts w:ascii="Times New Roman" w:cs="Times New Roman" w:eastAsia="Times New Roman" w:hAnsi="Times New Roman"/>
          <w:sz w:val="28"/>
          <w:szCs w:val="28"/>
        </w:rPr>
        <w:t xml:space="preserve">Знание хронологии, работа с хронологией:</w:t>
      </w:r>
    </w:p>
    <w:p>
      <w:pPr>
        <w:spacing w:after="60"/>
        <w:ind w:firstLine="709"/>
        <w:jc w:val="both"/>
      </w:pPr>
      <w:r>
        <w:rPr>
          <w:rFonts w:ascii="Times New Roman" w:cs="Times New Roman" w:eastAsia="Times New Roman" w:hAnsi="Times New Roman"/>
          <w:sz w:val="28"/>
          <w:szCs w:val="28"/>
        </w:rPr>
        <w:t xml:space="preserve">называть даты важнейших событий Средневековья, определять их принадлежность к веку, историческому периоду;</w:t>
      </w:r>
    </w:p>
    <w:p>
      <w:pPr>
        <w:spacing w:after="60"/>
        <w:ind w:firstLine="709"/>
        <w:jc w:val="both"/>
      </w:pPr>
      <w:r>
        <w:rPr>
          <w:rFonts w:ascii="Times New Roman" w:cs="Times New Roman" w:eastAsia="Times New Roman" w:hAnsi="Times New Roman"/>
          <w:sz w:val="28"/>
          <w:szCs w:val="28"/>
        </w:rPr>
        <w:t xml:space="preserve">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pPr>
        <w:spacing w:after="60"/>
        <w:ind w:firstLine="709"/>
        <w:jc w:val="both"/>
      </w:pPr>
      <w:r>
        <w:rPr>
          <w:rFonts w:ascii="Times New Roman" w:cs="Times New Roman" w:eastAsia="Times New Roman" w:hAnsi="Times New Roman"/>
          <w:sz w:val="28"/>
          <w:szCs w:val="28"/>
        </w:rPr>
        <w:t xml:space="preserve">устанавливать длительность и синхронность событий истории Руси и всеобщей истории.</w:t>
      </w:r>
    </w:p>
    <w:p>
      <w:pPr>
        <w:spacing w:after="60"/>
        <w:ind w:firstLine="709"/>
        <w:jc w:val="both"/>
      </w:pPr>
      <w:r>
        <w:rPr>
          <w:rFonts w:ascii="Times New Roman" w:cs="Times New Roman" w:eastAsia="Times New Roman" w:hAnsi="Times New Roman"/>
          <w:sz w:val="28"/>
          <w:szCs w:val="28"/>
        </w:rPr>
        <w:t xml:space="preserve">Знание исторических фактов, работа с фактами:</w:t>
      </w:r>
    </w:p>
    <w:p>
      <w:pPr>
        <w:spacing w:after="60"/>
        <w:ind w:firstLine="709"/>
        <w:jc w:val="both"/>
      </w:pPr>
      <w:r>
        <w:rPr>
          <w:rFonts w:ascii="Times New Roman" w:cs="Times New Roman" w:eastAsia="Times New Roman" w:hAnsi="Times New Roman"/>
          <w:sz w:val="28"/>
          <w:szCs w:val="28"/>
        </w:rPr>
        <w:t xml:space="preserve">указывать (называть) место, обстоятельства, участников, результаты важнейших событий отечественной и всеобщей истории эпохи Средневековья;</w:t>
      </w:r>
    </w:p>
    <w:p>
      <w:pPr>
        <w:spacing w:after="60"/>
        <w:ind w:firstLine="709"/>
        <w:jc w:val="both"/>
      </w:pPr>
      <w:r>
        <w:rPr>
          <w:rFonts w:ascii="Times New Roman" w:cs="Times New Roman" w:eastAsia="Times New Roman" w:hAnsi="Times New Roman"/>
          <w:sz w:val="28"/>
          <w:szCs w:val="28"/>
        </w:rPr>
        <w:t xml:space="preserve">группировать, систематизировать факты по заданному признаку (составление систематических таблиц).</w:t>
      </w:r>
    </w:p>
    <w:p>
      <w:pPr>
        <w:spacing w:after="60"/>
        <w:ind w:firstLine="709"/>
        <w:jc w:val="both"/>
      </w:pPr>
      <w:r>
        <w:rPr>
          <w:rFonts w:ascii="Times New Roman" w:cs="Times New Roman" w:eastAsia="Times New Roman" w:hAnsi="Times New Roman"/>
          <w:sz w:val="28"/>
          <w:szCs w:val="28"/>
        </w:rPr>
        <w:t xml:space="preserve">Работа с исторической картой:</w:t>
      </w:r>
    </w:p>
    <w:p>
      <w:pPr>
        <w:spacing w:after="60"/>
        <w:ind w:firstLine="709"/>
        <w:jc w:val="both"/>
      </w:pPr>
      <w:r>
        <w:rPr>
          <w:rFonts w:ascii="Times New Roman" w:cs="Times New Roman" w:eastAsia="Times New Roman" w:hAnsi="Times New Roman"/>
          <w:sz w:val="28"/>
          <w:szCs w:val="28"/>
        </w:rPr>
        <w:t xml:space="preserve">находить и показывать на карте исторические объекты, используя легенду карты; давать словесное описание их местоположения;</w:t>
      </w:r>
    </w:p>
    <w:p>
      <w:pPr>
        <w:spacing w:after="60"/>
        <w:ind w:firstLine="709"/>
        <w:jc w:val="both"/>
      </w:pPr>
      <w:r>
        <w:rPr>
          <w:rFonts w:ascii="Times New Roman" w:cs="Times New Roman" w:eastAsia="Times New Roman" w:hAnsi="Times New Roman"/>
          <w:sz w:val="28"/>
          <w:szCs w:val="28"/>
        </w:rPr>
        <w:t xml:space="preserve">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pPr>
        <w:spacing w:after="60"/>
        <w:ind w:firstLine="709"/>
        <w:jc w:val="both"/>
      </w:pPr>
      <w:r>
        <w:rPr>
          <w:rFonts w:ascii="Times New Roman" w:cs="Times New Roman" w:eastAsia="Times New Roman" w:hAnsi="Times New Roman"/>
          <w:sz w:val="28"/>
          <w:szCs w:val="28"/>
        </w:rPr>
        <w:t xml:space="preserve">Работа с историческими источниками:</w:t>
      </w:r>
    </w:p>
    <w:p>
      <w:pPr>
        <w:spacing w:after="60"/>
        <w:ind w:firstLine="709"/>
        <w:jc w:val="both"/>
      </w:pPr>
      <w:r>
        <w:rPr>
          <w:rFonts w:ascii="Times New Roman" w:cs="Times New Roman" w:eastAsia="Times New Roman" w:hAnsi="Times New Roman"/>
          <w:sz w:val="28"/>
          <w:szCs w:val="28"/>
        </w:rPr>
        <w:t xml:space="preserve">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pPr>
        <w:spacing w:after="60"/>
        <w:ind w:firstLine="709"/>
        <w:jc w:val="both"/>
      </w:pPr>
      <w:r>
        <w:rPr>
          <w:rFonts w:ascii="Times New Roman" w:cs="Times New Roman" w:eastAsia="Times New Roman" w:hAnsi="Times New Roman"/>
          <w:sz w:val="28"/>
          <w:szCs w:val="28"/>
        </w:rPr>
        <w:t xml:space="preserve">характеризовать авторство, время, место создания источника;</w:t>
      </w:r>
    </w:p>
    <w:p>
      <w:pPr>
        <w:spacing w:after="60"/>
        <w:ind w:firstLine="709"/>
        <w:jc w:val="both"/>
      </w:pPr>
      <w:r>
        <w:rPr>
          <w:rFonts w:ascii="Times New Roman" w:cs="Times New Roman" w:eastAsia="Times New Roman" w:hAnsi="Times New Roman"/>
          <w:sz w:val="28"/>
          <w:szCs w:val="28"/>
        </w:rPr>
        <w:t xml:space="preserve">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pPr>
        <w:spacing w:after="60"/>
        <w:ind w:firstLine="709"/>
        <w:jc w:val="both"/>
      </w:pPr>
      <w:r>
        <w:rPr>
          <w:rFonts w:ascii="Times New Roman" w:cs="Times New Roman" w:eastAsia="Times New Roman" w:hAnsi="Times New Roman"/>
          <w:sz w:val="28"/>
          <w:szCs w:val="28"/>
        </w:rPr>
        <w:t xml:space="preserve">находить в визуальном источнике и вещественном памятнике ключевые символы, образы;</w:t>
      </w:r>
    </w:p>
    <w:p>
      <w:pPr>
        <w:spacing w:after="60"/>
        <w:ind w:firstLine="709"/>
        <w:jc w:val="both"/>
      </w:pPr>
      <w:r>
        <w:rPr>
          <w:rFonts w:ascii="Times New Roman" w:cs="Times New Roman" w:eastAsia="Times New Roman" w:hAnsi="Times New Roman"/>
          <w:sz w:val="28"/>
          <w:szCs w:val="28"/>
        </w:rPr>
        <w:t xml:space="preserve">характеризовать позицию автора письменного и визуального исторического источника.</w:t>
      </w:r>
    </w:p>
    <w:p>
      <w:pPr>
        <w:spacing w:after="60"/>
        <w:ind w:firstLine="709"/>
        <w:jc w:val="both"/>
      </w:pPr>
      <w:r>
        <w:rPr>
          <w:rFonts w:ascii="Times New Roman" w:cs="Times New Roman" w:eastAsia="Times New Roman" w:hAnsi="Times New Roman"/>
          <w:sz w:val="28"/>
          <w:szCs w:val="28"/>
        </w:rPr>
        <w:t xml:space="preserve">Историческое описание (реконструкция):</w:t>
      </w:r>
    </w:p>
    <w:p>
      <w:pPr>
        <w:spacing w:after="60"/>
        <w:ind w:firstLine="709"/>
        <w:jc w:val="both"/>
      </w:pPr>
      <w:r>
        <w:rPr>
          <w:rFonts w:ascii="Times New Roman" w:cs="Times New Roman" w:eastAsia="Times New Roman" w:hAnsi="Times New Roman"/>
          <w:sz w:val="28"/>
          <w:szCs w:val="28"/>
        </w:rPr>
        <w:t xml:space="preserve">рассказывать о ключевых событиях отечественной и всеобщей истории в эпоху Средневековья, их участниках;</w:t>
      </w:r>
    </w:p>
    <w:p>
      <w:pPr>
        <w:spacing w:after="60"/>
        <w:ind w:firstLine="709"/>
        <w:jc w:val="both"/>
      </w:pPr>
      <w:r>
        <w:rPr>
          <w:rFonts w:ascii="Times New Roman" w:cs="Times New Roman" w:eastAsia="Times New Roman" w:hAnsi="Times New Roman"/>
          <w:sz w:val="28"/>
          <w:szCs w:val="28"/>
        </w:rPr>
        <w:t xml:space="preserve">составлять краткую характеристику (исторический портрет);</w:t>
      </w:r>
    </w:p>
    <w:p>
      <w:pPr>
        <w:spacing w:after="60"/>
        <w:ind w:firstLine="709"/>
        <w:jc w:val="both"/>
      </w:pPr>
      <w:r>
        <w:rPr>
          <w:rFonts w:ascii="Times New Roman" w:cs="Times New Roman" w:eastAsia="Times New Roman" w:hAnsi="Times New Roman"/>
          <w:sz w:val="28"/>
          <w:szCs w:val="28"/>
        </w:rPr>
        <w:t xml:space="preserve">известных деятелей отечественной и всеобщей истории средневековой эпохи (известные биографические сведения, личные качества, основные деяния);</w:t>
      </w:r>
    </w:p>
    <w:p>
      <w:pPr>
        <w:spacing w:after="60"/>
        <w:ind w:firstLine="709"/>
        <w:jc w:val="both"/>
      </w:pPr>
      <w:r>
        <w:rPr>
          <w:rFonts w:ascii="Times New Roman" w:cs="Times New Roman" w:eastAsia="Times New Roman" w:hAnsi="Times New Roman"/>
          <w:sz w:val="28"/>
          <w:szCs w:val="28"/>
        </w:rPr>
        <w:t xml:space="preserve">рассказывать об образе жизни различных групп населения в средневековых обществах на Руси и в других странах;</w:t>
      </w:r>
    </w:p>
    <w:p>
      <w:pPr>
        <w:spacing w:after="60"/>
        <w:ind w:firstLine="709"/>
        <w:jc w:val="both"/>
      </w:pPr>
      <w:r>
        <w:rPr>
          <w:rFonts w:ascii="Times New Roman" w:cs="Times New Roman" w:eastAsia="Times New Roman" w:hAnsi="Times New Roman"/>
          <w:sz w:val="28"/>
          <w:szCs w:val="28"/>
        </w:rPr>
        <w:t xml:space="preserve">представлять описание памятников материальной и художественной культуры изучаемой эпохи.</w:t>
      </w:r>
    </w:p>
    <w:p>
      <w:pPr>
        <w:spacing w:after="60"/>
        <w:ind w:firstLine="709"/>
        <w:jc w:val="both"/>
      </w:pPr>
      <w:r>
        <w:rPr>
          <w:rFonts w:ascii="Times New Roman" w:cs="Times New Roman" w:eastAsia="Times New Roman" w:hAnsi="Times New Roman"/>
          <w:sz w:val="28"/>
          <w:szCs w:val="28"/>
        </w:rPr>
        <w:t xml:space="preserve">Анализ, объяснение исторических событий, явлений:</w:t>
      </w:r>
    </w:p>
    <w:p>
      <w:pPr>
        <w:spacing w:after="60"/>
        <w:ind w:firstLine="709"/>
        <w:jc w:val="both"/>
      </w:pPr>
      <w:r>
        <w:rPr>
          <w:rFonts w:ascii="Times New Roman" w:cs="Times New Roman" w:eastAsia="Times New Roman" w:hAnsi="Times New Roman"/>
          <w:sz w:val="28"/>
          <w:szCs w:val="28"/>
        </w:rPr>
        <w:t xml:space="preserve">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pPr>
        <w:spacing w:after="60"/>
        <w:ind w:firstLine="709"/>
        <w:jc w:val="both"/>
      </w:pPr>
      <w:r>
        <w:rPr>
          <w:rFonts w:ascii="Times New Roman" w:cs="Times New Roman" w:eastAsia="Times New Roman" w:hAnsi="Times New Roman"/>
          <w:sz w:val="28"/>
          <w:szCs w:val="28"/>
        </w:rPr>
        <w:t xml:space="preserve">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pPr>
        <w:spacing w:after="60"/>
        <w:ind w:firstLine="709"/>
        <w:jc w:val="both"/>
      </w:pPr>
      <w:r>
        <w:rPr>
          <w:rFonts w:ascii="Times New Roman" w:cs="Times New Roman" w:eastAsia="Times New Roman" w:hAnsi="Times New Roman"/>
          <w:sz w:val="28"/>
          <w:szCs w:val="28"/>
        </w:rPr>
        <w:t xml:space="preserve">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pPr>
        <w:spacing w:after="60"/>
        <w:ind w:firstLine="709"/>
        <w:jc w:val="both"/>
      </w:pPr>
      <w:r>
        <w:rPr>
          <w:rFonts w:ascii="Times New Roman" w:cs="Times New Roman" w:eastAsia="Times New Roman" w:hAnsi="Times New Roman"/>
          <w:sz w:val="28"/>
          <w:szCs w:val="28"/>
        </w:rPr>
        <w:t xml:space="preserve">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pPr>
        <w:spacing w:after="60"/>
        <w:ind w:firstLine="709"/>
        <w:jc w:val="both"/>
      </w:pPr>
      <w:r>
        <w:rPr>
          <w:rFonts w:ascii="Times New Roman" w:cs="Times New Roman" w:eastAsia="Times New Roman" w:hAnsi="Times New Roman"/>
          <w:sz w:val="28"/>
          <w:szCs w:val="28"/>
        </w:rPr>
        <w:t xml:space="preserve">Рассмотрение исторических версий и оценок, определение своего отношения к наиболее значимым событиям и личностям прошлого:</w:t>
      </w:r>
    </w:p>
    <w:p>
      <w:pPr>
        <w:spacing w:after="60"/>
        <w:ind w:firstLine="709"/>
        <w:jc w:val="both"/>
      </w:pPr>
      <w:r>
        <w:rPr>
          <w:rFonts w:ascii="Times New Roman" w:cs="Times New Roman" w:eastAsia="Times New Roman" w:hAnsi="Times New Roman"/>
          <w:sz w:val="28"/>
          <w:szCs w:val="28"/>
        </w:rPr>
        <w:t xml:space="preserve">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pPr>
        <w:spacing w:after="60"/>
        <w:ind w:firstLine="709"/>
        <w:jc w:val="both"/>
      </w:pPr>
      <w:r>
        <w:rPr>
          <w:rFonts w:ascii="Times New Roman" w:cs="Times New Roman" w:eastAsia="Times New Roman" w:hAnsi="Times New Roman"/>
          <w:sz w:val="28"/>
          <w:szCs w:val="28"/>
        </w:rPr>
        <w:t xml:space="preserve">высказывать отношение к поступкам и качествам людей средневековой эпохи с учетом исторического контекста и восприятия современного человека.</w:t>
      </w:r>
    </w:p>
    <w:p>
      <w:pPr>
        <w:spacing w:after="60"/>
        <w:ind w:firstLine="709"/>
        <w:jc w:val="both"/>
      </w:pPr>
      <w:r>
        <w:rPr>
          <w:rFonts w:ascii="Times New Roman" w:cs="Times New Roman" w:eastAsia="Times New Roman" w:hAnsi="Times New Roman"/>
          <w:sz w:val="28"/>
          <w:szCs w:val="28"/>
        </w:rPr>
        <w:t xml:space="preserve">Применение исторических знаний:</w:t>
      </w:r>
    </w:p>
    <w:p>
      <w:pPr>
        <w:spacing w:after="60"/>
        <w:ind w:firstLine="709"/>
        <w:jc w:val="both"/>
      </w:pPr>
      <w:r>
        <w:rPr>
          <w:rFonts w:ascii="Times New Roman" w:cs="Times New Roman" w:eastAsia="Times New Roman" w:hAnsi="Times New Roman"/>
          <w:sz w:val="28"/>
          <w:szCs w:val="28"/>
        </w:rPr>
        <w:t xml:space="preserve">объяснять значение памятников истории и культуры Руси и других стран эпохи Средневековья, необходимость сохранения их в современном мире;</w:t>
      </w:r>
    </w:p>
    <w:p>
      <w:pPr>
        <w:spacing w:after="60"/>
        <w:ind w:firstLine="709"/>
        <w:jc w:val="both"/>
      </w:pPr>
      <w:r>
        <w:rPr>
          <w:rFonts w:ascii="Times New Roman" w:cs="Times New Roman" w:eastAsia="Times New Roman" w:hAnsi="Times New Roman"/>
          <w:sz w:val="28"/>
          <w:szCs w:val="28"/>
        </w:rPr>
        <w:t xml:space="preserve">выполнять учебные проекты по истории Средних веков (в том числе на региональном материале).</w:t>
      </w:r>
    </w:p>
    <w:p>
      <w:pPr>
        <w:spacing w:after="60"/>
        <w:ind w:firstLine="709"/>
        <w:jc w:val="both"/>
      </w:pPr>
      <w:r>
        <w:rPr>
          <w:rFonts w:ascii="Times New Roman" w:cs="Times New Roman" w:eastAsia="Times New Roman" w:hAnsi="Times New Roman"/>
          <w:sz w:val="28"/>
          <w:szCs w:val="28"/>
        </w:rPr>
        <w:t xml:space="preserve">Предметные результаты изучения истории в 7 классе:</w:t>
      </w:r>
    </w:p>
    <w:p>
      <w:pPr>
        <w:spacing w:after="60"/>
        <w:ind w:firstLine="709"/>
        <w:jc w:val="both"/>
      </w:pPr>
      <w:r>
        <w:rPr>
          <w:rFonts w:ascii="Times New Roman" w:cs="Times New Roman" w:eastAsia="Times New Roman" w:hAnsi="Times New Roman"/>
          <w:sz w:val="28"/>
          <w:szCs w:val="28"/>
        </w:rPr>
        <w:t xml:space="preserve">Знание хронологии, работа с хронологией:</w:t>
      </w:r>
    </w:p>
    <w:p>
      <w:pPr>
        <w:spacing w:after="60"/>
        <w:ind w:firstLine="709"/>
        <w:jc w:val="both"/>
      </w:pPr>
      <w:r>
        <w:rPr>
          <w:rFonts w:ascii="Times New Roman" w:cs="Times New Roman" w:eastAsia="Times New Roman" w:hAnsi="Times New Roman"/>
          <w:sz w:val="28"/>
          <w:szCs w:val="28"/>
        </w:rPr>
        <w:t xml:space="preserve">называть этапы отечественной и всеобщей истории Нового времени, их хронологические рамки;</w:t>
      </w:r>
    </w:p>
    <w:p>
      <w:pPr>
        <w:spacing w:after="60"/>
        <w:ind w:firstLine="709"/>
        <w:jc w:val="both"/>
      </w:pPr>
      <w:r>
        <w:rPr>
          <w:rFonts w:ascii="Times New Roman" w:cs="Times New Roman" w:eastAsia="Times New Roman" w:hAnsi="Times New Roman"/>
          <w:sz w:val="28"/>
          <w:szCs w:val="28"/>
        </w:rPr>
        <w:t xml:space="preserve">локализовать во времени ключевые события отечественной и всеобщей истории XVI ‒ XVII вв., определять их принадлежность к части века (половина, треть, четверть);</w:t>
      </w:r>
    </w:p>
    <w:p>
      <w:pPr>
        <w:spacing w:after="60"/>
        <w:ind w:firstLine="709"/>
        <w:jc w:val="both"/>
      </w:pPr>
      <w:r>
        <w:rPr>
          <w:rFonts w:ascii="Times New Roman" w:cs="Times New Roman" w:eastAsia="Times New Roman" w:hAnsi="Times New Roman"/>
          <w:sz w:val="28"/>
          <w:szCs w:val="28"/>
        </w:rPr>
        <w:t xml:space="preserve">устанавливать синхронность событий отечественной и всеобщей истории XVI ‒ XVII вв.</w:t>
      </w:r>
    </w:p>
    <w:p>
      <w:pPr>
        <w:spacing w:after="60"/>
        <w:ind w:firstLine="709"/>
        <w:jc w:val="both"/>
      </w:pPr>
      <w:r>
        <w:rPr>
          <w:rFonts w:ascii="Times New Roman" w:cs="Times New Roman" w:eastAsia="Times New Roman" w:hAnsi="Times New Roman"/>
          <w:sz w:val="28"/>
          <w:szCs w:val="28"/>
        </w:rPr>
        <w:t xml:space="preserve">Знание исторических фактов, работа с фактами:</w:t>
      </w:r>
    </w:p>
    <w:p>
      <w:pPr>
        <w:spacing w:after="60"/>
        <w:ind w:firstLine="709"/>
        <w:jc w:val="both"/>
      </w:pPr>
      <w:r>
        <w:rPr>
          <w:rFonts w:ascii="Times New Roman" w:cs="Times New Roman" w:eastAsia="Times New Roman" w:hAnsi="Times New Roman"/>
          <w:sz w:val="28"/>
          <w:szCs w:val="28"/>
        </w:rPr>
        <w:t xml:space="preserve">указывать (называть) место, обстоятельства, участников, результаты важнейших событий отечественной и всеобщей истории XVI ‒ XVII вв.;</w:t>
      </w:r>
    </w:p>
    <w:p>
      <w:pPr>
        <w:spacing w:after="60"/>
        <w:ind w:firstLine="709"/>
        <w:jc w:val="both"/>
      </w:pPr>
      <w:r>
        <w:rPr>
          <w:rFonts w:ascii="Times New Roman" w:cs="Times New Roman" w:eastAsia="Times New Roman" w:hAnsi="Times New Roman"/>
          <w:sz w:val="28"/>
          <w:szCs w:val="28"/>
        </w:rPr>
        <w:t xml:space="preserve">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pPr>
        <w:spacing w:after="60"/>
        <w:ind w:firstLine="709"/>
        <w:jc w:val="both"/>
      </w:pPr>
      <w:r>
        <w:rPr>
          <w:rFonts w:ascii="Times New Roman" w:cs="Times New Roman" w:eastAsia="Times New Roman" w:hAnsi="Times New Roman"/>
          <w:sz w:val="28"/>
          <w:szCs w:val="28"/>
        </w:rPr>
        <w:t xml:space="preserve">Работа с исторической картой:</w:t>
      </w:r>
    </w:p>
    <w:p>
      <w:pPr>
        <w:spacing w:after="60"/>
        <w:ind w:firstLine="709"/>
        <w:jc w:val="both"/>
      </w:pPr>
      <w:r>
        <w:rPr>
          <w:rFonts w:ascii="Times New Roman" w:cs="Times New Roman" w:eastAsia="Times New Roman" w:hAnsi="Times New Roman"/>
          <w:sz w:val="28"/>
          <w:szCs w:val="28"/>
        </w:rPr>
        <w:t xml:space="preserve">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 ‒ XVII вв.;</w:t>
      </w:r>
    </w:p>
    <w:p>
      <w:pPr>
        <w:spacing w:after="60"/>
        <w:ind w:firstLine="709"/>
        <w:jc w:val="both"/>
      </w:pPr>
      <w:r>
        <w:rPr>
          <w:rFonts w:ascii="Times New Roman" w:cs="Times New Roman" w:eastAsia="Times New Roman" w:hAnsi="Times New Roman"/>
          <w:sz w:val="28"/>
          <w:szCs w:val="28"/>
        </w:rPr>
        <w:t xml:space="preserve">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pPr>
        <w:spacing w:after="60"/>
        <w:ind w:firstLine="709"/>
        <w:jc w:val="both"/>
      </w:pPr>
      <w:r>
        <w:rPr>
          <w:rFonts w:ascii="Times New Roman" w:cs="Times New Roman" w:eastAsia="Times New Roman" w:hAnsi="Times New Roman"/>
          <w:sz w:val="28"/>
          <w:szCs w:val="28"/>
        </w:rPr>
        <w:t xml:space="preserve">Работа с историческими источниками:</w:t>
      </w:r>
    </w:p>
    <w:p>
      <w:pPr>
        <w:spacing w:after="60"/>
        <w:ind w:firstLine="709"/>
        <w:jc w:val="both"/>
      </w:pPr>
      <w:r>
        <w:rPr>
          <w:rFonts w:ascii="Times New Roman" w:cs="Times New Roman" w:eastAsia="Times New Roman" w:hAnsi="Times New Roman"/>
          <w:sz w:val="28"/>
          <w:szCs w:val="28"/>
        </w:rPr>
        <w:t xml:space="preserve">различать виды письменных исторических источников (официальные, личные, литературные и другие);</w:t>
      </w:r>
    </w:p>
    <w:p>
      <w:pPr>
        <w:spacing w:after="60"/>
        <w:ind w:firstLine="709"/>
        <w:jc w:val="both"/>
      </w:pPr>
      <w:r>
        <w:rPr>
          <w:rFonts w:ascii="Times New Roman" w:cs="Times New Roman" w:eastAsia="Times New Roman" w:hAnsi="Times New Roman"/>
          <w:sz w:val="28"/>
          <w:szCs w:val="28"/>
        </w:rPr>
        <w:t xml:space="preserve">характеризовать обстоятельства и цель создания источника, раскрывать его информационную ценность;</w:t>
      </w:r>
    </w:p>
    <w:p>
      <w:pPr>
        <w:spacing w:after="60"/>
        <w:ind w:firstLine="709"/>
        <w:jc w:val="both"/>
      </w:pPr>
      <w:r>
        <w:rPr>
          <w:rFonts w:ascii="Times New Roman" w:cs="Times New Roman" w:eastAsia="Times New Roman" w:hAnsi="Times New Roman"/>
          <w:sz w:val="28"/>
          <w:szCs w:val="28"/>
        </w:rPr>
        <w:t xml:space="preserve">проводить поиск информации в тексте письменного источника, визуальных и вещественных памятниках эпохи;</w:t>
      </w:r>
    </w:p>
    <w:p>
      <w:pPr>
        <w:spacing w:after="60"/>
        <w:ind w:firstLine="709"/>
        <w:jc w:val="both"/>
      </w:pPr>
      <w:r>
        <w:rPr>
          <w:rFonts w:ascii="Times New Roman" w:cs="Times New Roman" w:eastAsia="Times New Roman" w:hAnsi="Times New Roman"/>
          <w:sz w:val="28"/>
          <w:szCs w:val="28"/>
        </w:rPr>
        <w:t xml:space="preserve">сопоставлять и систематизировать информацию из нескольких однотипных источников.</w:t>
      </w:r>
    </w:p>
    <w:p>
      <w:pPr>
        <w:spacing w:after="60"/>
        <w:ind w:firstLine="709"/>
        <w:jc w:val="both"/>
      </w:pPr>
      <w:r>
        <w:rPr>
          <w:rFonts w:ascii="Times New Roman" w:cs="Times New Roman" w:eastAsia="Times New Roman" w:hAnsi="Times New Roman"/>
          <w:sz w:val="28"/>
          <w:szCs w:val="28"/>
        </w:rPr>
        <w:t xml:space="preserve">Историческое описание (реконструкция):</w:t>
      </w:r>
    </w:p>
    <w:p>
      <w:pPr>
        <w:spacing w:after="60"/>
        <w:ind w:firstLine="709"/>
        <w:jc w:val="both"/>
      </w:pPr>
      <w:r>
        <w:rPr>
          <w:rFonts w:ascii="Times New Roman" w:cs="Times New Roman" w:eastAsia="Times New Roman" w:hAnsi="Times New Roman"/>
          <w:sz w:val="28"/>
          <w:szCs w:val="28"/>
        </w:rPr>
        <w:t xml:space="preserve">рассказывать о ключевых событиях отечественной и всеобщей истории XVI ‒ XVII вв., их участниках;</w:t>
      </w:r>
    </w:p>
    <w:p>
      <w:pPr>
        <w:spacing w:after="60"/>
        <w:ind w:firstLine="709"/>
        <w:jc w:val="both"/>
      </w:pPr>
      <w:r>
        <w:rPr>
          <w:rFonts w:ascii="Times New Roman" w:cs="Times New Roman" w:eastAsia="Times New Roman" w:hAnsi="Times New Roman"/>
          <w:sz w:val="28"/>
          <w:szCs w:val="28"/>
        </w:rPr>
        <w:t xml:space="preserve">составлять краткую характеристику известных персоналий отечественной и всеобщей истории XVI ‒ XVII вв. (ключевые факты биографии, личные качества, деятельность);</w:t>
      </w:r>
    </w:p>
    <w:p>
      <w:pPr>
        <w:spacing w:after="60"/>
        <w:ind w:firstLine="709"/>
        <w:jc w:val="both"/>
      </w:pPr>
      <w:r>
        <w:rPr>
          <w:rFonts w:ascii="Times New Roman" w:cs="Times New Roman" w:eastAsia="Times New Roman" w:hAnsi="Times New Roman"/>
          <w:sz w:val="28"/>
          <w:szCs w:val="28"/>
        </w:rPr>
        <w:t xml:space="preserve">рассказывать об образе жизни различных групп населения в России и других странах в раннее Новое время;</w:t>
      </w:r>
    </w:p>
    <w:p>
      <w:pPr>
        <w:spacing w:after="60"/>
        <w:ind w:firstLine="709"/>
        <w:jc w:val="both"/>
      </w:pPr>
      <w:r>
        <w:rPr>
          <w:rFonts w:ascii="Times New Roman" w:cs="Times New Roman" w:eastAsia="Times New Roman" w:hAnsi="Times New Roman"/>
          <w:sz w:val="28"/>
          <w:szCs w:val="28"/>
        </w:rPr>
        <w:t xml:space="preserve">представлять описание памятников материальной и художественной культуры изучаемой эпохи.</w:t>
      </w:r>
    </w:p>
    <w:p>
      <w:pPr>
        <w:spacing w:after="60"/>
        <w:ind w:firstLine="709"/>
        <w:jc w:val="both"/>
      </w:pPr>
      <w:r>
        <w:rPr>
          <w:rFonts w:ascii="Times New Roman" w:cs="Times New Roman" w:eastAsia="Times New Roman" w:hAnsi="Times New Roman"/>
          <w:sz w:val="28"/>
          <w:szCs w:val="28"/>
        </w:rPr>
        <w:t xml:space="preserve">Анализ, объяснение исторических событий, явлений:</w:t>
      </w:r>
    </w:p>
    <w:p>
      <w:pPr>
        <w:spacing w:after="60"/>
        <w:ind w:firstLine="709"/>
        <w:jc w:val="both"/>
      </w:pPr>
      <w:r>
        <w:rPr>
          <w:rFonts w:ascii="Times New Roman" w:cs="Times New Roman" w:eastAsia="Times New Roman" w:hAnsi="Times New Roman"/>
          <w:sz w:val="28"/>
          <w:szCs w:val="28"/>
        </w:rPr>
        <w:t xml:space="preserve">раскрывать     существенные      черты   экономического,     социального и политического развития России и других стран в XVI ‒ XVII вв., европейской реформации, новых веяний в духовной жизни общества, культуре, революций XVI ‒ XVII вв. в европейских странах;</w:t>
      </w:r>
    </w:p>
    <w:p>
      <w:pPr>
        <w:spacing w:after="60"/>
        <w:ind w:firstLine="709"/>
        <w:jc w:val="both"/>
      </w:pPr>
      <w:r>
        <w:rPr>
          <w:rFonts w:ascii="Times New Roman" w:cs="Times New Roman" w:eastAsia="Times New Roman" w:hAnsi="Times New Roman"/>
          <w:sz w:val="28"/>
          <w:szCs w:val="28"/>
        </w:rPr>
        <w:t xml:space="preserve">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pPr>
        <w:spacing w:after="60"/>
        <w:ind w:firstLine="709"/>
        <w:jc w:val="both"/>
      </w:pPr>
      <w:r>
        <w:rPr>
          <w:rFonts w:ascii="Times New Roman" w:cs="Times New Roman" w:eastAsia="Times New Roman" w:hAnsi="Times New Roman"/>
          <w:sz w:val="28"/>
          <w:szCs w:val="28"/>
        </w:rPr>
        <w:t xml:space="preserve">объяснять причины и следствия важнейших событий отечественной и всеобщей истории XVI ‒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pPr>
        <w:spacing w:after="60"/>
        <w:ind w:firstLine="709"/>
        <w:jc w:val="both"/>
      </w:pPr>
      <w:r>
        <w:rPr>
          <w:rFonts w:ascii="Times New Roman" w:cs="Times New Roman" w:eastAsia="Times New Roman" w:hAnsi="Times New Roman"/>
          <w:sz w:val="28"/>
          <w:szCs w:val="28"/>
        </w:rPr>
        <w:t xml:space="preserve">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pPr>
        <w:spacing w:after="60"/>
        <w:ind w:firstLine="709"/>
        <w:jc w:val="both"/>
      </w:pPr>
      <w:r>
        <w:rPr>
          <w:rFonts w:ascii="Times New Roman" w:cs="Times New Roman" w:eastAsia="Times New Roman" w:hAnsi="Times New Roman"/>
          <w:sz w:val="28"/>
          <w:szCs w:val="28"/>
        </w:rPr>
        <w:t xml:space="preserve">Рассмотрение исторических версий и оценок, определение своего отношения к наиболее значимым событиям и личностям прошлого:</w:t>
      </w:r>
    </w:p>
    <w:p>
      <w:pPr>
        <w:spacing w:after="60"/>
        <w:ind w:firstLine="709"/>
        <w:jc w:val="both"/>
      </w:pPr>
      <w:r>
        <w:rPr>
          <w:rFonts w:ascii="Times New Roman" w:cs="Times New Roman" w:eastAsia="Times New Roman" w:hAnsi="Times New Roman"/>
          <w:sz w:val="28"/>
          <w:szCs w:val="28"/>
        </w:rPr>
        <w:t xml:space="preserve">излагать альтернативные оценки событий и личностей отечественной и всеобщей истории XVI‒XVII вв., представленные в учебной литературе; объяснять, на чем основываются отдельные мнения;</w:t>
      </w:r>
    </w:p>
    <w:p>
      <w:pPr>
        <w:spacing w:after="60"/>
        <w:ind w:firstLine="709"/>
        <w:jc w:val="both"/>
      </w:pPr>
      <w:r>
        <w:rPr>
          <w:rFonts w:ascii="Times New Roman" w:cs="Times New Roman" w:eastAsia="Times New Roman" w:hAnsi="Times New Roman"/>
          <w:sz w:val="28"/>
          <w:szCs w:val="28"/>
        </w:rPr>
        <w:t xml:space="preserve">выражать отношение к деятельности исторических личностей XVI ‒ XVII вв. с учетом обстоятельств изучаемой эпохи и в современной шкале ценностей.</w:t>
      </w:r>
    </w:p>
    <w:p>
      <w:pPr>
        <w:spacing w:after="60"/>
        <w:ind w:firstLine="709"/>
        <w:jc w:val="both"/>
      </w:pPr>
      <w:r>
        <w:rPr>
          <w:rFonts w:ascii="Times New Roman" w:cs="Times New Roman" w:eastAsia="Times New Roman" w:hAnsi="Times New Roman"/>
          <w:sz w:val="28"/>
          <w:szCs w:val="28"/>
        </w:rPr>
        <w:t xml:space="preserve">Применение исторических знаний:</w:t>
      </w:r>
    </w:p>
    <w:p>
      <w:pPr>
        <w:spacing w:after="60"/>
        <w:ind w:firstLine="709"/>
        <w:jc w:val="both"/>
      </w:pPr>
      <w:r>
        <w:rPr>
          <w:rFonts w:ascii="Times New Roman" w:cs="Times New Roman" w:eastAsia="Times New Roman" w:hAnsi="Times New Roman"/>
          <w:sz w:val="28"/>
          <w:szCs w:val="28"/>
        </w:rPr>
        <w:t xml:space="preserve">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pPr>
        <w:spacing w:after="60"/>
        <w:ind w:firstLine="709"/>
        <w:jc w:val="both"/>
      </w:pPr>
      <w:r>
        <w:rPr>
          <w:rFonts w:ascii="Times New Roman" w:cs="Times New Roman" w:eastAsia="Times New Roman" w:hAnsi="Times New Roman"/>
          <w:sz w:val="28"/>
          <w:szCs w:val="28"/>
        </w:rPr>
        <w:t xml:space="preserve">объяснять значение памятников истории и культуры России и других стран XVI ‒ XVII вв. для времени, когда они появились, и для современного общества;</w:t>
      </w:r>
    </w:p>
    <w:p>
      <w:pPr>
        <w:spacing w:after="60"/>
        <w:ind w:firstLine="709"/>
        <w:jc w:val="both"/>
      </w:pPr>
      <w:r>
        <w:rPr>
          <w:rFonts w:ascii="Times New Roman" w:cs="Times New Roman" w:eastAsia="Times New Roman" w:hAnsi="Times New Roman"/>
          <w:sz w:val="28"/>
          <w:szCs w:val="28"/>
        </w:rPr>
        <w:t xml:space="preserve">выполнять учебные проекты по отечественной и всеобщей истории XVI ‒ XVII вв. (в том числе на региональном материале).</w:t>
      </w:r>
    </w:p>
    <w:p>
      <w:pPr>
        <w:spacing w:after="60"/>
        <w:ind w:firstLine="709"/>
        <w:jc w:val="both"/>
      </w:pPr>
      <w:r>
        <w:rPr>
          <w:rFonts w:ascii="Times New Roman" w:cs="Times New Roman" w:eastAsia="Times New Roman" w:hAnsi="Times New Roman"/>
          <w:sz w:val="28"/>
          <w:szCs w:val="28"/>
        </w:rPr>
        <w:t xml:space="preserve">Предметные результаты изучения истории в 8 классе:</w:t>
      </w:r>
    </w:p>
    <w:p>
      <w:pPr>
        <w:spacing w:after="60"/>
        <w:ind w:firstLine="709"/>
        <w:jc w:val="both"/>
      </w:pPr>
      <w:r>
        <w:rPr>
          <w:rFonts w:ascii="Times New Roman" w:cs="Times New Roman" w:eastAsia="Times New Roman" w:hAnsi="Times New Roman"/>
          <w:sz w:val="28"/>
          <w:szCs w:val="28"/>
        </w:rPr>
        <w:t xml:space="preserve">Знание хронологии, работа с хронологией:</w:t>
      </w:r>
    </w:p>
    <w:p>
      <w:pPr>
        <w:spacing w:after="60"/>
        <w:ind w:firstLine="709"/>
        <w:jc w:val="both"/>
      </w:pPr>
      <w:r>
        <w:rPr>
          <w:rFonts w:ascii="Times New Roman" w:cs="Times New Roman" w:eastAsia="Times New Roman" w:hAnsi="Times New Roman"/>
          <w:sz w:val="28"/>
          <w:szCs w:val="28"/>
        </w:rPr>
        <w:t xml:space="preserve">называть даты важнейших событий отечественной и всеобщей истории XVIII – начала XIX в.; определять их принадлежность к историческому периоду, этапу;</w:t>
      </w:r>
    </w:p>
    <w:p>
      <w:pPr>
        <w:spacing w:after="60"/>
        <w:ind w:firstLine="709"/>
        <w:jc w:val="both"/>
      </w:pPr>
      <w:r>
        <w:rPr>
          <w:rFonts w:ascii="Times New Roman" w:cs="Times New Roman" w:eastAsia="Times New Roman" w:hAnsi="Times New Roman"/>
          <w:sz w:val="28"/>
          <w:szCs w:val="28"/>
        </w:rPr>
        <w:t xml:space="preserve">устанавливать синхронность событий отечественной и всеобщей истории XVIII – начала XIX в.</w:t>
      </w:r>
    </w:p>
    <w:p>
      <w:pPr>
        <w:spacing w:after="60"/>
        <w:ind w:firstLine="709"/>
        <w:jc w:val="both"/>
      </w:pPr>
      <w:r>
        <w:rPr>
          <w:rFonts w:ascii="Times New Roman" w:cs="Times New Roman" w:eastAsia="Times New Roman" w:hAnsi="Times New Roman"/>
          <w:sz w:val="28"/>
          <w:szCs w:val="28"/>
        </w:rPr>
        <w:t xml:space="preserve">Знание исторических фактов, работа с фактами:</w:t>
      </w:r>
    </w:p>
    <w:p>
      <w:pPr>
        <w:spacing w:after="60"/>
        <w:ind w:firstLine="709"/>
        <w:jc w:val="both"/>
      </w:pPr>
      <w:r>
        <w:rPr>
          <w:rFonts w:ascii="Times New Roman" w:cs="Times New Roman" w:eastAsia="Times New Roman" w:hAnsi="Times New Roman"/>
          <w:sz w:val="28"/>
          <w:szCs w:val="28"/>
        </w:rPr>
        <w:t xml:space="preserve">указывать (называть) место, обстоятельства, участников, результаты важнейших событий отечественной и всеобщей истории XVIII – начала XIX в.;</w:t>
      </w:r>
    </w:p>
    <w:p>
      <w:pPr>
        <w:spacing w:after="60"/>
        <w:ind w:firstLine="709"/>
        <w:jc w:val="both"/>
      </w:pPr>
      <w:r>
        <w:rPr>
          <w:rFonts w:ascii="Times New Roman" w:cs="Times New Roman" w:eastAsia="Times New Roman" w:hAnsi="Times New Roman"/>
          <w:sz w:val="28"/>
          <w:szCs w:val="28"/>
        </w:rPr>
        <w:t xml:space="preserve">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pPr>
        <w:spacing w:after="60"/>
        <w:ind w:firstLine="709"/>
        <w:jc w:val="both"/>
      </w:pPr>
      <w:r>
        <w:rPr>
          <w:rFonts w:ascii="Times New Roman" w:cs="Times New Roman" w:eastAsia="Times New Roman" w:hAnsi="Times New Roman"/>
          <w:sz w:val="28"/>
          <w:szCs w:val="28"/>
        </w:rPr>
        <w:t xml:space="preserve">Работа с исторической картой:</w:t>
      </w:r>
    </w:p>
    <w:p>
      <w:pPr>
        <w:spacing w:after="60"/>
        <w:ind w:firstLine="709"/>
        <w:jc w:val="both"/>
      </w:pPr>
      <w:r>
        <w:rPr>
          <w:rFonts w:ascii="Times New Roman" w:cs="Times New Roman" w:eastAsia="Times New Roman" w:hAnsi="Times New Roman"/>
          <w:sz w:val="28"/>
          <w:szCs w:val="28"/>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 начала XIX в.</w:t>
      </w:r>
    </w:p>
    <w:p>
      <w:pPr>
        <w:spacing w:after="60"/>
        <w:ind w:firstLine="709"/>
        <w:jc w:val="both"/>
      </w:pPr>
      <w:r>
        <w:rPr>
          <w:rFonts w:ascii="Times New Roman" w:cs="Times New Roman" w:eastAsia="Times New Roman" w:hAnsi="Times New Roman"/>
          <w:sz w:val="28"/>
          <w:szCs w:val="28"/>
        </w:rPr>
        <w:t xml:space="preserve">Работа с историческими источниками:</w:t>
      </w:r>
    </w:p>
    <w:p>
      <w:pPr>
        <w:spacing w:after="60"/>
        <w:ind w:firstLine="709"/>
        <w:jc w:val="both"/>
      </w:pPr>
      <w:r>
        <w:rPr>
          <w:rFonts w:ascii="Times New Roman" w:cs="Times New Roman" w:eastAsia="Times New Roman" w:hAnsi="Times New Roman"/>
          <w:sz w:val="28"/>
          <w:szCs w:val="28"/>
        </w:rPr>
        <w:t xml:space="preserve">различать    источники   официального     и   личного     происхождения, публицистические произведения (называть их основные виды, информационные особенности);</w:t>
      </w:r>
    </w:p>
    <w:p>
      <w:pPr>
        <w:spacing w:after="60"/>
        <w:ind w:firstLine="709"/>
        <w:jc w:val="both"/>
      </w:pPr>
      <w:r>
        <w:rPr>
          <w:rFonts w:ascii="Times New Roman" w:cs="Times New Roman" w:eastAsia="Times New Roman" w:hAnsi="Times New Roman"/>
          <w:sz w:val="28"/>
          <w:szCs w:val="28"/>
        </w:rPr>
        <w:t xml:space="preserve">объяснять назначение исторического источника, раскрывать его информационную ценность;</w:t>
      </w:r>
    </w:p>
    <w:p>
      <w:pPr>
        <w:spacing w:after="60"/>
        <w:ind w:firstLine="709"/>
        <w:jc w:val="both"/>
      </w:pPr>
      <w:r>
        <w:rPr>
          <w:rFonts w:ascii="Times New Roman" w:cs="Times New Roman" w:eastAsia="Times New Roman" w:hAnsi="Times New Roman"/>
          <w:sz w:val="28"/>
          <w:szCs w:val="28"/>
        </w:rPr>
        <w:t xml:space="preserve">извлекать, сопоставлять и систематизировать информацию о событиях отечественной и всеобщей истории XVIII – начала XIX в. из взаимодополняющих письменных, визуальных и вещественных источников.</w:t>
      </w:r>
    </w:p>
    <w:p>
      <w:pPr>
        <w:spacing w:after="60"/>
        <w:ind w:firstLine="709"/>
        <w:jc w:val="both"/>
      </w:pPr>
      <w:r>
        <w:rPr>
          <w:rFonts w:ascii="Times New Roman" w:cs="Times New Roman" w:eastAsia="Times New Roman" w:hAnsi="Times New Roman"/>
          <w:sz w:val="28"/>
          <w:szCs w:val="28"/>
        </w:rPr>
        <w:t xml:space="preserve">Историческое описание (реконструкция):</w:t>
      </w:r>
    </w:p>
    <w:p>
      <w:pPr>
        <w:spacing w:after="60"/>
        <w:ind w:firstLine="709"/>
        <w:jc w:val="both"/>
      </w:pPr>
      <w:r>
        <w:rPr>
          <w:rFonts w:ascii="Times New Roman" w:cs="Times New Roman" w:eastAsia="Times New Roman" w:hAnsi="Times New Roman"/>
          <w:sz w:val="28"/>
          <w:szCs w:val="28"/>
        </w:rPr>
        <w:t xml:space="preserve">рассказывать о ключевых событиях отечественной и всеобщей истории XVIII – начала XIX в., их участниках;</w:t>
      </w:r>
    </w:p>
    <w:p>
      <w:pPr>
        <w:spacing w:after="60"/>
        <w:ind w:firstLine="709"/>
        <w:jc w:val="both"/>
      </w:pPr>
      <w:r>
        <w:rPr>
          <w:rFonts w:ascii="Times New Roman" w:cs="Times New Roman" w:eastAsia="Times New Roman" w:hAnsi="Times New Roman"/>
          <w:sz w:val="28"/>
          <w:szCs w:val="28"/>
        </w:rPr>
        <w:t xml:space="preserve">составлять характеристику (исторический портрет) известных деятелей отечественной и всеобщей истории XVIII – начала XIX в. на основе информации учебника и дополнительных материалов;</w:t>
      </w:r>
    </w:p>
    <w:p>
      <w:pPr>
        <w:spacing w:after="60"/>
        <w:ind w:firstLine="709"/>
        <w:jc w:val="both"/>
      </w:pPr>
      <w:r>
        <w:rPr>
          <w:rFonts w:ascii="Times New Roman" w:cs="Times New Roman" w:eastAsia="Times New Roman" w:hAnsi="Times New Roman"/>
          <w:sz w:val="28"/>
          <w:szCs w:val="28"/>
        </w:rPr>
        <w:t xml:space="preserve">составлять описание образа жизни различных групп населения в России и других странах в XVIII – начале XIX в.;</w:t>
      </w:r>
    </w:p>
    <w:p>
      <w:pPr>
        <w:spacing w:after="60"/>
        <w:ind w:firstLine="709"/>
        <w:jc w:val="both"/>
      </w:pPr>
      <w:r>
        <w:rPr>
          <w:rFonts w:ascii="Times New Roman" w:cs="Times New Roman" w:eastAsia="Times New Roman" w:hAnsi="Times New Roman"/>
          <w:sz w:val="28"/>
          <w:szCs w:val="28"/>
        </w:rPr>
        <w:t xml:space="preserve">представлять описание памятников материальной и художественной культуры изучаемой эпохи (в виде сообщения, аннотации).</w:t>
      </w:r>
    </w:p>
    <w:p>
      <w:pPr>
        <w:spacing w:after="60"/>
        <w:ind w:firstLine="709"/>
        <w:jc w:val="both"/>
      </w:pPr>
      <w:r>
        <w:rPr>
          <w:rFonts w:ascii="Times New Roman" w:cs="Times New Roman" w:eastAsia="Times New Roman" w:hAnsi="Times New Roman"/>
          <w:sz w:val="28"/>
          <w:szCs w:val="28"/>
        </w:rPr>
        <w:t xml:space="preserve">Анализ, объяснение исторических событий, явлений:</w:t>
      </w:r>
    </w:p>
    <w:p>
      <w:pPr>
        <w:spacing w:after="60"/>
        <w:ind w:firstLine="709"/>
        <w:jc w:val="both"/>
      </w:pPr>
      <w:r>
        <w:rPr>
          <w:rFonts w:ascii="Times New Roman" w:cs="Times New Roman" w:eastAsia="Times New Roman" w:hAnsi="Times New Roman"/>
          <w:sz w:val="28"/>
          <w:szCs w:val="28"/>
        </w:rPr>
        <w:t xml:space="preserve">раскрывать существенные черты экономического, социального и политического развития России и других стран в XVIII – начале XIX в., изменений, происшедших в XVIII – начале XIX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XVIII в., внешней политики Российской империи в системе международных отношений рассматриваемого периода;</w:t>
      </w:r>
    </w:p>
    <w:p>
      <w:pPr>
        <w:spacing w:after="60"/>
        <w:ind w:firstLine="709"/>
        <w:jc w:val="both"/>
      </w:pPr>
      <w:r>
        <w:rPr>
          <w:rFonts w:ascii="Times New Roman" w:cs="Times New Roman" w:eastAsia="Times New Roman" w:hAnsi="Times New Roman"/>
          <w:sz w:val="28"/>
          <w:szCs w:val="28"/>
        </w:rPr>
        <w:t xml:space="preserve">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pPr>
        <w:spacing w:after="60"/>
        <w:ind w:firstLine="709"/>
        <w:jc w:val="both"/>
      </w:pPr>
      <w:r>
        <w:rPr>
          <w:rFonts w:ascii="Times New Roman" w:cs="Times New Roman" w:eastAsia="Times New Roman" w:hAnsi="Times New Roman"/>
          <w:sz w:val="28"/>
          <w:szCs w:val="28"/>
        </w:rPr>
        <w:t xml:space="preserve">объяснять причины и следствия важнейших событий отечественной и всеобщей истории XVIII – начала XIX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pPr>
        <w:spacing w:after="60"/>
        <w:ind w:firstLine="709"/>
        <w:jc w:val="both"/>
      </w:pPr>
      <w:r>
        <w:rPr>
          <w:rFonts w:ascii="Times New Roman" w:cs="Times New Roman" w:eastAsia="Times New Roman" w:hAnsi="Times New Roman"/>
          <w:sz w:val="28"/>
          <w:szCs w:val="28"/>
        </w:rPr>
        <w:t xml:space="preserve">проводить сопоставление однотипных событий и процессов отечественной и всеобщей истории XVIII – начала XIX в. (раскрывать повторяющиеся черты исторических ситуаций, выделять черты сходства и различия).</w:t>
      </w:r>
    </w:p>
    <w:p>
      <w:pPr>
        <w:spacing w:after="60"/>
        <w:ind w:firstLine="709"/>
        <w:jc w:val="both"/>
      </w:pPr>
      <w:r>
        <w:rPr>
          <w:rFonts w:ascii="Times New Roman" w:cs="Times New Roman" w:eastAsia="Times New Roman" w:hAnsi="Times New Roman"/>
          <w:sz w:val="28"/>
          <w:szCs w:val="28"/>
        </w:rPr>
        <w:t xml:space="preserve">Рассмотрение исторических версий и оценок, определение своего отношения к наиболее значимым событиям и личностям прошлого:</w:t>
      </w:r>
    </w:p>
    <w:p>
      <w:pPr>
        <w:spacing w:after="60"/>
        <w:ind w:firstLine="709"/>
        <w:jc w:val="both"/>
      </w:pPr>
      <w:r>
        <w:rPr>
          <w:rFonts w:ascii="Times New Roman" w:cs="Times New Roman" w:eastAsia="Times New Roman" w:hAnsi="Times New Roman"/>
          <w:sz w:val="28"/>
          <w:szCs w:val="28"/>
        </w:rPr>
        <w:t xml:space="preserve">анализировать высказывания историков по спорным вопросам отечественной и всеобщей истории XVIII – начала XIX в. (выявлять обсуждаемую проблему, мнение автора, приводимые аргументы, оценивать степень их убедительности);</w:t>
      </w:r>
    </w:p>
    <w:p>
      <w:pPr>
        <w:spacing w:after="60"/>
        <w:ind w:firstLine="709"/>
        <w:jc w:val="both"/>
      </w:pPr>
      <w:r>
        <w:rPr>
          <w:rFonts w:ascii="Times New Roman" w:cs="Times New Roman" w:eastAsia="Times New Roman" w:hAnsi="Times New Roman"/>
          <w:sz w:val="28"/>
          <w:szCs w:val="28"/>
        </w:rPr>
        <w:t xml:space="preserve">различать в описаниях событий и личностей XVIII – начала XIX в. ценностные категории, значимые для данной эпохи (в том числе для разных социальных слоев), выражать свое отношение к ним.</w:t>
      </w:r>
    </w:p>
    <w:p>
      <w:pPr>
        <w:spacing w:after="60"/>
        <w:ind w:firstLine="709"/>
        <w:jc w:val="both"/>
      </w:pPr>
      <w:r>
        <w:rPr>
          <w:rFonts w:ascii="Times New Roman" w:cs="Times New Roman" w:eastAsia="Times New Roman" w:hAnsi="Times New Roman"/>
          <w:sz w:val="28"/>
          <w:szCs w:val="28"/>
        </w:rPr>
        <w:t xml:space="preserve">Применение исторических знаний:</w:t>
      </w:r>
    </w:p>
    <w:p>
      <w:pPr>
        <w:spacing w:after="60"/>
        <w:ind w:firstLine="709"/>
        <w:jc w:val="both"/>
      </w:pPr>
      <w:r>
        <w:rPr>
          <w:rFonts w:ascii="Times New Roman" w:cs="Times New Roman" w:eastAsia="Times New Roman" w:hAnsi="Times New Roman"/>
          <w:sz w:val="28"/>
          <w:szCs w:val="28"/>
        </w:rPr>
        <w:t xml:space="preserve">раскрывать (объяснять), как сочетались в памятниках культуры России XVIII – начала XIX в. европейские влияния и национальные традиции, показывать на примерах;</w:t>
      </w:r>
    </w:p>
    <w:p>
      <w:pPr>
        <w:spacing w:after="60"/>
        <w:ind w:firstLine="709"/>
        <w:jc w:val="both"/>
      </w:pPr>
      <w:r>
        <w:rPr>
          <w:rFonts w:ascii="Times New Roman" w:cs="Times New Roman" w:eastAsia="Times New Roman" w:hAnsi="Times New Roman"/>
          <w:sz w:val="28"/>
          <w:szCs w:val="28"/>
        </w:rPr>
        <w:t xml:space="preserve">выполнять учебные проекты по отечественной и всеобщей истории XVIII – начала XIX в. (в том числе на региональном материале).</w:t>
      </w:r>
    </w:p>
    <w:p>
      <w:pPr>
        <w:spacing w:after="60"/>
        <w:ind w:firstLine="709"/>
        <w:jc w:val="both"/>
      </w:pPr>
      <w:r>
        <w:rPr>
          <w:rFonts w:ascii="Times New Roman" w:cs="Times New Roman" w:eastAsia="Times New Roman" w:hAnsi="Times New Roman"/>
          <w:sz w:val="28"/>
          <w:szCs w:val="28"/>
        </w:rPr>
        <w:t xml:space="preserve">Предметные результаты изучения истории в 9 классе:</w:t>
      </w:r>
    </w:p>
    <w:p>
      <w:pPr>
        <w:spacing w:after="60"/>
        <w:ind w:firstLine="709"/>
        <w:jc w:val="both"/>
      </w:pPr>
      <w:r>
        <w:rPr>
          <w:rFonts w:ascii="Times New Roman" w:cs="Times New Roman" w:eastAsia="Times New Roman" w:hAnsi="Times New Roman"/>
          <w:sz w:val="28"/>
          <w:szCs w:val="28"/>
        </w:rPr>
        <w:t xml:space="preserve">Знание хронологии, работа с хронологией:</w:t>
      </w:r>
    </w:p>
    <w:p>
      <w:pPr>
        <w:spacing w:after="60"/>
        <w:ind w:firstLine="709"/>
        <w:jc w:val="both"/>
      </w:pPr>
      <w:r>
        <w:rPr>
          <w:rFonts w:ascii="Times New Roman" w:cs="Times New Roman" w:eastAsia="Times New Roman" w:hAnsi="Times New Roman"/>
          <w:sz w:val="28"/>
          <w:szCs w:val="28"/>
        </w:rPr>
        <w:t xml:space="preserve">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p>
      <w:pPr>
        <w:spacing w:after="60"/>
        <w:ind w:firstLine="709"/>
        <w:jc w:val="both"/>
      </w:pPr>
      <w:r>
        <w:rPr>
          <w:rFonts w:ascii="Times New Roman" w:cs="Times New Roman" w:eastAsia="Times New Roman" w:hAnsi="Times New Roman"/>
          <w:sz w:val="28"/>
          <w:szCs w:val="28"/>
        </w:rPr>
        <w:t xml:space="preserve">выявлять синхронность (асинхронность) исторических процессов отечественной и всеобщей истории XIX ‒ начала XX в.;</w:t>
      </w:r>
    </w:p>
    <w:p>
      <w:pPr>
        <w:spacing w:after="60"/>
        <w:ind w:firstLine="709"/>
        <w:jc w:val="both"/>
      </w:pPr>
      <w:r>
        <w:rPr>
          <w:rFonts w:ascii="Times New Roman" w:cs="Times New Roman" w:eastAsia="Times New Roman" w:hAnsi="Times New Roman"/>
          <w:sz w:val="28"/>
          <w:szCs w:val="28"/>
        </w:rPr>
        <w:t xml:space="preserve">определять последовательность событий отечественной и всеобщей истории XIX ‒ начала XX в. на основе анализа причинно-следственных связей.</w:t>
      </w:r>
    </w:p>
    <w:p>
      <w:pPr>
        <w:spacing w:after="60"/>
        <w:ind w:firstLine="709"/>
        <w:jc w:val="both"/>
      </w:pPr>
      <w:r>
        <w:rPr>
          <w:rFonts w:ascii="Times New Roman" w:cs="Times New Roman" w:eastAsia="Times New Roman" w:hAnsi="Times New Roman"/>
          <w:sz w:val="28"/>
          <w:szCs w:val="28"/>
        </w:rPr>
        <w:t xml:space="preserve">Знание исторических фактов, работа с фактами:</w:t>
      </w:r>
    </w:p>
    <w:p>
      <w:pPr>
        <w:spacing w:after="60"/>
        <w:ind w:firstLine="709"/>
        <w:jc w:val="both"/>
      </w:pPr>
      <w:r>
        <w:rPr>
          <w:rFonts w:ascii="Times New Roman" w:cs="Times New Roman" w:eastAsia="Times New Roman" w:hAnsi="Times New Roman"/>
          <w:sz w:val="28"/>
          <w:szCs w:val="28"/>
        </w:rPr>
        <w:t xml:space="preserve">характеризовать место, обстоятельства, участников, результаты важнейших событий отечественной и всеобщей истории XIX ‒ начала XX в.;</w:t>
      </w:r>
    </w:p>
    <w:p>
      <w:pPr>
        <w:spacing w:after="60"/>
        <w:ind w:firstLine="709"/>
        <w:jc w:val="both"/>
      </w:pPr>
      <w:r>
        <w:rPr>
          <w:rFonts w:ascii="Times New Roman" w:cs="Times New Roman" w:eastAsia="Times New Roman" w:hAnsi="Times New Roman"/>
          <w:sz w:val="28"/>
          <w:szCs w:val="28"/>
        </w:rPr>
        <w:t xml:space="preserve">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pPr>
        <w:spacing w:after="60"/>
        <w:ind w:firstLine="709"/>
        <w:jc w:val="both"/>
      </w:pPr>
      <w:r>
        <w:rPr>
          <w:rFonts w:ascii="Times New Roman" w:cs="Times New Roman" w:eastAsia="Times New Roman" w:hAnsi="Times New Roman"/>
          <w:sz w:val="28"/>
          <w:szCs w:val="28"/>
        </w:rPr>
        <w:t xml:space="preserve">Работа с исторической картой:</w:t>
      </w:r>
    </w:p>
    <w:p>
      <w:pPr>
        <w:spacing w:after="60"/>
        <w:ind w:firstLine="709"/>
        <w:jc w:val="both"/>
      </w:pPr>
      <w:r>
        <w:rPr>
          <w:rFonts w:ascii="Times New Roman" w:cs="Times New Roman" w:eastAsia="Times New Roman" w:hAnsi="Times New Roman"/>
          <w:sz w:val="28"/>
          <w:szCs w:val="28"/>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pPr>
        <w:spacing w:after="60"/>
        <w:ind w:firstLine="709"/>
        <w:jc w:val="both"/>
      </w:pPr>
      <w:r>
        <w:rPr>
          <w:rFonts w:ascii="Times New Roman" w:cs="Times New Roman" w:eastAsia="Times New Roman" w:hAnsi="Times New Roman"/>
          <w:sz w:val="28"/>
          <w:szCs w:val="28"/>
        </w:rPr>
        <w:t xml:space="preserve">определять на основе карты влияние географического фактора на развитие различных сфер жизни страны (группы стран).</w:t>
      </w:r>
    </w:p>
    <w:p>
      <w:pPr>
        <w:spacing w:after="60"/>
        <w:ind w:firstLine="709"/>
        <w:jc w:val="both"/>
      </w:pPr>
      <w:r>
        <w:rPr>
          <w:rFonts w:ascii="Times New Roman" w:cs="Times New Roman" w:eastAsia="Times New Roman" w:hAnsi="Times New Roman"/>
          <w:sz w:val="28"/>
          <w:szCs w:val="28"/>
        </w:rPr>
        <w:t xml:space="preserve">Работа с историческими источниками:</w:t>
      </w:r>
    </w:p>
    <w:p>
      <w:pPr>
        <w:spacing w:after="60"/>
        <w:ind w:firstLine="709"/>
        <w:jc w:val="both"/>
      </w:pPr>
      <w:r>
        <w:rPr>
          <w:rFonts w:ascii="Times New Roman" w:cs="Times New Roman" w:eastAsia="Times New Roman" w:hAnsi="Times New Roman"/>
          <w:sz w:val="28"/>
          <w:szCs w:val="28"/>
        </w:rPr>
        <w:t xml:space="preserve">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p>
      <w:pPr>
        <w:spacing w:after="60"/>
        <w:ind w:firstLine="709"/>
        <w:jc w:val="both"/>
      </w:pPr>
      <w:r>
        <w:rPr>
          <w:rFonts w:ascii="Times New Roman" w:cs="Times New Roman" w:eastAsia="Times New Roman" w:hAnsi="Times New Roman"/>
          <w:sz w:val="28"/>
          <w:szCs w:val="28"/>
        </w:rPr>
        <w:t xml:space="preserve">определять тип и вид источника (письменного, визуального);</w:t>
      </w:r>
    </w:p>
    <w:p>
      <w:pPr>
        <w:spacing w:after="60"/>
        <w:ind w:firstLine="709"/>
        <w:jc w:val="both"/>
      </w:pPr>
      <w:r>
        <w:rPr>
          <w:rFonts w:ascii="Times New Roman" w:cs="Times New Roman" w:eastAsia="Times New Roman" w:hAnsi="Times New Roman"/>
          <w:sz w:val="28"/>
          <w:szCs w:val="28"/>
        </w:rPr>
        <w:t xml:space="preserve">выявлять принадлежность источника определенному лицу, социальной группе, общественному течению и другим;</w:t>
      </w:r>
    </w:p>
    <w:p>
      <w:pPr>
        <w:spacing w:after="60"/>
        <w:ind w:firstLine="709"/>
        <w:jc w:val="both"/>
      </w:pPr>
      <w:r>
        <w:rPr>
          <w:rFonts w:ascii="Times New Roman" w:cs="Times New Roman" w:eastAsia="Times New Roman" w:hAnsi="Times New Roman"/>
          <w:sz w:val="28"/>
          <w:szCs w:val="28"/>
        </w:rPr>
        <w:t xml:space="preserve">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p>
      <w:pPr>
        <w:spacing w:after="60"/>
        <w:ind w:firstLine="709"/>
        <w:jc w:val="both"/>
      </w:pPr>
      <w:r>
        <w:rPr>
          <w:rFonts w:ascii="Times New Roman" w:cs="Times New Roman" w:eastAsia="Times New Roman" w:hAnsi="Times New Roman"/>
          <w:sz w:val="28"/>
          <w:szCs w:val="28"/>
        </w:rPr>
        <w:t xml:space="preserve">различать в тексте письменных источников факты и интерпретации событий прошлого.</w:t>
      </w:r>
    </w:p>
    <w:p>
      <w:pPr>
        <w:spacing w:after="60"/>
        <w:ind w:firstLine="709"/>
        <w:jc w:val="both"/>
      </w:pPr>
      <w:r>
        <w:rPr>
          <w:rFonts w:ascii="Times New Roman" w:cs="Times New Roman" w:eastAsia="Times New Roman" w:hAnsi="Times New Roman"/>
          <w:sz w:val="28"/>
          <w:szCs w:val="28"/>
        </w:rPr>
        <w:t xml:space="preserve">Историческое описание (реконструкция):</w:t>
      </w:r>
    </w:p>
    <w:p>
      <w:pPr>
        <w:spacing w:after="60"/>
        <w:ind w:firstLine="709"/>
        <w:jc w:val="both"/>
      </w:pPr>
      <w:r>
        <w:rPr>
          <w:rFonts w:ascii="Times New Roman" w:cs="Times New Roman" w:eastAsia="Times New Roman" w:hAnsi="Times New Roman"/>
          <w:sz w:val="28"/>
          <w:szCs w:val="28"/>
        </w:rPr>
        <w:t xml:space="preserve">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pPr>
        <w:spacing w:after="60"/>
        <w:ind w:firstLine="709"/>
        <w:jc w:val="both"/>
      </w:pPr>
      <w:r>
        <w:rPr>
          <w:rFonts w:ascii="Times New Roman" w:cs="Times New Roman" w:eastAsia="Times New Roman" w:hAnsi="Times New Roman"/>
          <w:sz w:val="28"/>
          <w:szCs w:val="28"/>
        </w:rPr>
        <w:t xml:space="preserve">составлять     развернутую  характеристику     исторических   личностей XIX ‒ начала XX в. с описанием и оценкой их деятельности (сообщение, презентация, эссе);</w:t>
      </w:r>
    </w:p>
    <w:p>
      <w:pPr>
        <w:spacing w:after="60"/>
        <w:ind w:firstLine="709"/>
        <w:jc w:val="both"/>
      </w:pPr>
      <w:r>
        <w:rPr>
          <w:rFonts w:ascii="Times New Roman" w:cs="Times New Roman" w:eastAsia="Times New Roman" w:hAnsi="Times New Roman"/>
          <w:sz w:val="28"/>
          <w:szCs w:val="28"/>
        </w:rPr>
        <w:t xml:space="preserve">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p>
    <w:p>
      <w:pPr>
        <w:spacing w:after="60"/>
        <w:ind w:firstLine="709"/>
        <w:jc w:val="both"/>
      </w:pPr>
      <w:r>
        <w:rPr>
          <w:rFonts w:ascii="Times New Roman" w:cs="Times New Roman" w:eastAsia="Times New Roman" w:hAnsi="Times New Roman"/>
          <w:sz w:val="28"/>
          <w:szCs w:val="28"/>
        </w:rPr>
        <w:t xml:space="preserve">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pPr>
        <w:spacing w:after="60"/>
        <w:ind w:firstLine="709"/>
        <w:jc w:val="both"/>
      </w:pPr>
      <w:r>
        <w:rPr>
          <w:rFonts w:ascii="Times New Roman" w:cs="Times New Roman" w:eastAsia="Times New Roman" w:hAnsi="Times New Roman"/>
          <w:sz w:val="28"/>
          <w:szCs w:val="28"/>
        </w:rPr>
        <w:t xml:space="preserve">Анализ, объяснение исторических событий, явлений:</w:t>
      </w:r>
    </w:p>
    <w:p>
      <w:pPr>
        <w:spacing w:after="60"/>
        <w:ind w:firstLine="709"/>
        <w:jc w:val="both"/>
      </w:pPr>
      <w:r>
        <w:rPr>
          <w:rFonts w:ascii="Times New Roman" w:cs="Times New Roman" w:eastAsia="Times New Roman" w:hAnsi="Times New Roman"/>
          <w:sz w:val="28"/>
          <w:szCs w:val="28"/>
        </w:rPr>
        <w:t xml:space="preserve">раскрывать     существенные    черты     экономического,      социального 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pPr>
        <w:spacing w:after="60"/>
        <w:ind w:firstLine="709"/>
        <w:jc w:val="both"/>
      </w:pPr>
      <w:r>
        <w:rPr>
          <w:rFonts w:ascii="Times New Roman" w:cs="Times New Roman" w:eastAsia="Times New Roman" w:hAnsi="Times New Roman"/>
          <w:sz w:val="28"/>
          <w:szCs w:val="28"/>
        </w:rPr>
        <w:t xml:space="preserve">объяснять смысл ключевых понятий, относящихся к данной эпохе отечественной и всеобщей истории; соотносить общие понятия и факты;</w:t>
      </w:r>
    </w:p>
    <w:p>
      <w:pPr>
        <w:spacing w:after="60"/>
        <w:ind w:firstLine="709"/>
        <w:jc w:val="both"/>
      </w:pPr>
      <w:r>
        <w:rPr>
          <w:rFonts w:ascii="Times New Roman" w:cs="Times New Roman" w:eastAsia="Times New Roman" w:hAnsi="Times New Roman"/>
          <w:sz w:val="28"/>
          <w:szCs w:val="28"/>
        </w:rPr>
        <w:t xml:space="preserve">объяснять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pPr>
        <w:spacing w:after="60"/>
        <w:ind w:firstLine="709"/>
        <w:jc w:val="both"/>
      </w:pPr>
      <w:r>
        <w:rPr>
          <w:rFonts w:ascii="Times New Roman" w:cs="Times New Roman" w:eastAsia="Times New Roman" w:hAnsi="Times New Roman"/>
          <w:sz w:val="28"/>
          <w:szCs w:val="28"/>
        </w:rPr>
        <w:t xml:space="preserve">проводить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pPr>
        <w:spacing w:after="60"/>
        <w:ind w:firstLine="709"/>
        <w:jc w:val="both"/>
      </w:pPr>
      <w:r>
        <w:rPr>
          <w:rFonts w:ascii="Times New Roman" w:cs="Times New Roman" w:eastAsia="Times New Roman" w:hAnsi="Times New Roman"/>
          <w:sz w:val="28"/>
          <w:szCs w:val="28"/>
        </w:rPr>
        <w:t xml:space="preserve">Рассмотрение исторических версий и оценок, определение своего отношения к наиболее значимым событиям и личностям прошлого:</w:t>
      </w:r>
    </w:p>
    <w:p>
      <w:pPr>
        <w:spacing w:after="60"/>
        <w:ind w:firstLine="709"/>
        <w:jc w:val="both"/>
      </w:pPr>
      <w:r>
        <w:rPr>
          <w:rFonts w:ascii="Times New Roman" w:cs="Times New Roman" w:eastAsia="Times New Roman" w:hAnsi="Times New Roman"/>
          <w:sz w:val="28"/>
          <w:szCs w:val="28"/>
        </w:rPr>
        <w:t xml:space="preserve">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p>
      <w:pPr>
        <w:spacing w:after="60"/>
        <w:ind w:firstLine="709"/>
        <w:jc w:val="both"/>
      </w:pPr>
      <w:r>
        <w:rPr>
          <w:rFonts w:ascii="Times New Roman" w:cs="Times New Roman" w:eastAsia="Times New Roman" w:hAnsi="Times New Roman"/>
          <w:sz w:val="28"/>
          <w:szCs w:val="28"/>
        </w:rPr>
        <w:t xml:space="preserve">оценивать степень убедительности предложенных точек зрения, формулировать и аргументировать свое мнение;</w:t>
      </w:r>
    </w:p>
    <w:p>
      <w:pPr>
        <w:spacing w:after="60"/>
        <w:ind w:firstLine="709"/>
        <w:jc w:val="both"/>
      </w:pPr>
      <w:r>
        <w:rPr>
          <w:rFonts w:ascii="Times New Roman" w:cs="Times New Roman" w:eastAsia="Times New Roman" w:hAnsi="Times New Roman"/>
          <w:sz w:val="28"/>
          <w:szCs w:val="28"/>
        </w:rPr>
        <w:t xml:space="preserve">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pPr>
        <w:spacing w:after="60"/>
        <w:ind w:firstLine="709"/>
        <w:jc w:val="both"/>
      </w:pPr>
      <w:r>
        <w:rPr>
          <w:rFonts w:ascii="Times New Roman" w:cs="Times New Roman" w:eastAsia="Times New Roman" w:hAnsi="Times New Roman"/>
          <w:sz w:val="28"/>
          <w:szCs w:val="28"/>
        </w:rPr>
        <w:t xml:space="preserve">Применение исторических знаний:</w:t>
      </w:r>
    </w:p>
    <w:p>
      <w:pPr>
        <w:spacing w:after="60"/>
        <w:ind w:firstLine="709"/>
        <w:jc w:val="both"/>
      </w:pPr>
      <w:r>
        <w:rPr>
          <w:rFonts w:ascii="Times New Roman" w:cs="Times New Roman" w:eastAsia="Times New Roman" w:hAnsi="Times New Roman"/>
          <w:sz w:val="28"/>
          <w:szCs w:val="28"/>
        </w:rPr>
        <w:t xml:space="preserve">распознавать в окружающей среде, в том числе в родном городе, регионе памятники материальной и художественной культуры XIX ‒ начала ХХ в., объяснять, в чем заключалось их значение для времени их создания и для современного общества;</w:t>
      </w:r>
    </w:p>
    <w:p>
      <w:pPr>
        <w:spacing w:after="60"/>
        <w:ind w:firstLine="709"/>
        <w:jc w:val="both"/>
      </w:pPr>
      <w:r>
        <w:rPr>
          <w:rFonts w:ascii="Times New Roman" w:cs="Times New Roman" w:eastAsia="Times New Roman" w:hAnsi="Times New Roman"/>
          <w:sz w:val="28"/>
          <w:szCs w:val="28"/>
        </w:rPr>
        <w:t xml:space="preserve">выполнять учебные проекты по отечественной и всеобщей истории XIX ‒ начала ХХ в. (в том числе на региональном материале);</w:t>
      </w:r>
    </w:p>
    <w:p>
      <w:pPr>
        <w:spacing w:after="60"/>
        <w:ind w:firstLine="709"/>
        <w:jc w:val="both"/>
      </w:pPr>
      <w:r>
        <w:rPr>
          <w:rFonts w:ascii="Times New Roman" w:cs="Times New Roman" w:eastAsia="Times New Roman" w:hAnsi="Times New Roman"/>
          <w:sz w:val="28"/>
          <w:szCs w:val="28"/>
        </w:rPr>
        <w:t xml:space="preserve">объяснять, в чем состоит наследие истории XIX ‒ начала ХХ в. для России, других стран мира, высказывать и аргументировать свое отношение к культурному наследию в общественных обсуждениях.</w:t>
      </w:r>
    </w:p>
    <w:p>
      <w:r>
        <w:br w:type="page"/>
      </w:r>
    </w:p>
    <w:p>
      <w:pPr>
        <w:pStyle w:val="Heading1"/>
        <w:spacing w:after="240"/>
        <w:jc w:val="center"/>
      </w:pPr>
      <w:r>
        <w:rPr>
          <w:rFonts w:ascii="Times New Roman" w:cs="Times New Roman" w:eastAsia="Times New Roman" w:hAnsi="Times New Roman"/>
          <w:b/>
          <w:bCs/>
          <w:sz w:val="28"/>
          <w:szCs w:val="28"/>
        </w:rPr>
        <w:t xml:space="preserve">ТЕМАТИЧЕСКОЕ ПЛАНИРОВАНИЕ</w:t>
      </w:r>
    </w:p>
    <w:p>
      <w:pPr>
        <w:spacing w:after="120"/>
      </w:pPr>
      <w:r>
        <w:rPr>
          <w:rFonts w:ascii="Times New Roman" w:cs="Times New Roman" w:eastAsia="Times New Roman" w:hAnsi="Times New Roman"/>
          <w:b/>
          <w:bCs/>
          <w:sz w:val="28"/>
          <w:szCs w:val="28"/>
        </w:rPr>
        <w:t xml:space="preserve">7 КЛАСС</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5%"/>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 п/п</w:t>
            </w:r>
          </w:p>
        </w:tc>
        <w:tc>
          <w:tcPr>
            <w:tcW w:type="pct" w:w="21%"/>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Наименование разделов и тем учебного предмета</w:t>
            </w:r>
          </w:p>
        </w:tc>
        <w:tc>
          <w:tcPr>
            <w:tcW w:type="pct" w:w="14%"/>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Количество часов</w:t>
            </w:r>
          </w:p>
        </w:tc>
        <w:tc>
          <w:tcPr>
            <w:tcW w:type="pct" w:w="30%"/>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Программное содержание</w:t>
            </w:r>
          </w:p>
        </w:tc>
        <w:tc>
          <w:tcPr>
            <w:tcW w:type="pct" w:w="30%"/>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Основные виды деятельности обучающихся</w:t>
            </w:r>
          </w:p>
        </w:tc>
      </w:tr>
      <w:tr>
        <w:tc>
          <w:tcPr>
            <w:gridSpan w:val="5"/>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Всеобщая история. История Нового времени. Конец XV – XVII в.</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Введение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Понятие «Новое время». Хронологические рамки и периодизация истории Нового времени. Источники по истории раннего Нового времени</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Обозначать на ленте времени общие хронологические рамки и основные периоды истории Нового времени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Эпоха Великих географических открытий</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XVII в. Объяснять, почему конкистадорам удалось относительно быстро завоевать могущественные государства Центральной и Южной Америки. Раскрывать, что изменилось в положении населения Центральной и Южной Америки с приходом европейских завоевателей. Сравнивать начало освоения европейцами территорий в Южной Америке и в Северной Америке (основные занятия европейских колонистов; положение местного населения; организация хозяйства), выявлять различия. Рассказывать, используя историческую карту, о поисках европейцами северо-восточного пути в страны Дальнего Востока, о том, как устанавливались их отношения с российским государством. Характеризовать итоги Великих географических открытий конца XV – XVII в.: а) для европейских стран; б) для народов Нового Света; в) для всеобщей истории</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Объяснять, что способствовало росту интереса европейцев к дальним странам в XV в., раскрывать предпосылки Великих географических открытий. Рассказывать, используя карту, о начале поисков морского пути в Индию в XV в. Готовить и представлять сообщение об экспедициях Х. Колумба, давать оценку их результатам и значению. Объяснять, в чем состояли главные положения и значение Тордесильясского и Сарагосского договоров. Показывать на исторической карте маршруты экспедиций Васко да Гамы, Ф. Магеллана, А. Тасмана, называть их результаты. Раскрывать смысл понятий и терминов: «пороховые империи», Великие географические открытия, каравелла, навигационные приборы, колониализм, Конктиста, корсары, креолы, метисы, метрополия, монополия, мулаты, плантация, конкистадор, доминион.</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Европа в XVI – XVII вв.: традиции и новизна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18</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Изменения в европейском обществе в XVI – XVII вв. 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Абсолютизм и сословное представительство. Повседневная жизнь обитателей городов и деревень. 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 Преодоление раздробленности. Борьба за колониальные владения. Начало формирования колониальных империй. Дунайская монархия Габсбургов. 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Итоги и значение национально-освободительного движения в Нидерландах. 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 Англия. Развитие капиталистических отношений в городах и деревнях. Огораживания. Укрепление королевской власти при Тюдорах. Генрих VIII и королевская реформация. «Золотой век» Елизаветы I. 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 Образование Речи Посполитой. Речь Посполитая в XVI – XVII вв. Особенности социально-экономического развития. Люблинская уния. Стефан Баторий. Сигизмуд III. Реформация и Контрреформация в Польше. Международные отношения в XVI – XVII вв. 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 В мире империй и вне его. Германские государства. Итальянские земли. Страны Центральной, Южной и Юго-Восточной Европы. Положение славянских народов. Европейская культура в раннее Новое время. 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 Раскрывать причины победы парламентского лагеря в борьбе против короля. Представлять характеристику (исторический портрет) Оливера Кромвеля. Рассказывать о причинах и следствиях Славной революции 1688 г. Давать сравнительную характеристику партий вигов и тори. Высказывать суждение о том, что изменила в Англии революция середины XVII в. Показывать на исторической карте государства, находившиеся в рассматриваемый период в Центральной, Южной и Юго-Восточной Европе. Раскрывать содержание понятий и терминов: «Посольская изба», Сенат, шляхта. Раскрывать обстоятельства вхождения различных народов в состав империй. Называть основные группы противоречий, существовавших в отношениях между ведущими европейскими государствами в XVI – XVII вв., приводить примеры их проявления. Раскрывать содержание понятий и терминов: «военная революция», государственный интерес, естественное право, суверенитет. Рассказывать с опорой на историческую карту об экспансии Османской империи в Европе. Рассказывать о причинах Тридцатилетней войны и событиях, ставших поводом к ее развязыванию. Систематизировать информацию о Тридцатилетней войне 1618–1648 гг. (хронологические рамки и этапы; основные участники, блоки государств и их цели; ключевые события и их последствия; итоги). Показывать на карте территории, охваченные военными действиями в годы Тридцатилетней войны. Рассказывать о характере военных действий и их последствиях для населения и хозяйства европейских стран. Называть основные положения Вестфальского мира, объяснять, какие государства усилили свои позиции по итогам войны, а какие были ослаблены. Называть мастеров итальянского Возрождения, творивших в первой четверти XVI в. (Леонардо да Винчи, Микеланджело Буонарроти, Рафаэль Санти), и их произведения, объяснять, почему этот период получил название Высокого Возрождения. Раскрывать содержание понятий и терминов: Высокое Возрождение, гуманизм, карнавал, комедия дель арте, фарс. Рассказывать, о чем повествовали знаменитые романы XVI – XVII вв., объяснять, чем они привлекали читателей в ту эпоху и в последовавшие столетия. Представлять характеристику стилей классицизма и барокко, приводить примеры произведений. Раскрывать, в чем заключались новые взгляды на строение Вселенной, высказанные европейскими мыслителями, учеными в XVI – XVII вв., и объяснять, почему они вызвали отпор и преследование со стороны католической церкви. Раскрыть на примере трудов И. Ньютона, что изменяли исследования в области физики во взглядах на мир. Раскрывать содержание понятий и терминов: гелиоцентрическая система мира, геоцентрическая система мира, закон всемирного тяготения, научная революция, общественный договор, рационализм</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Называть новые источники энергии, которые стали использоваться в Европе в XV – XVII вв., объяснять, развитию каких отраслей производства это способствовало. Сравнивать ремесленное и мануфактурное производство, объяснять, в чем заключались преимущества мануфактур. Объяснять значение понятий и терминов: аграрная революция, «малый ледниковый период», меркантилизм, прибыль, протекционизм, рассеянная мануфактура, «революция цен», специализация хозяйства, товарность. Раскрывать, в чем выражалось и к чему вело расслоение крестьянства в начале Нового времени. Называть новые группы населения, появившиеся в европейских странах в раннее Новое время. Составлять описание европейского города XVI – XVII вв. (типичный город или конкретный город по выбору). Характеризовать условия жизни разных групп населения в европейских городах XVI – XVII вв. Характеризовать предпосылки Реформации в Германии. Раскрывать содержание основных положений учения Лютера, объяснять, в чем заключалась их новизна. Объяснять значение понятий и терминов: Реформация, индульгенция, секуляризация, булла, протестанты, лютеранство, кальвинизм, гугеноты, пуритане, иезуиты, контрреформация; Крестьянская война. Раскрывать, представители каких групп германского общества и почему поддержали М. Лютера. Представлять характеристику Крестьянской войны в Германии. Извлекать и комментировать информацию из исторических текстов (фрагменты богословских сочинений и другое). Представлять характеристики М. Лютера, Ж. Кальвина. Объяснять, кем и каким образом осуществлялась Контрреформация, каковы были результаты этой политики. Раскрывать, привлекая информацию карты, чем завершились к концу XVI в. религиозные войны между католиками и протестантами. Объяснять значение понятий: абсолютизм, буржуазия, гастрономия, домен, кабинет, «новое государство», сословие, этикет, централизованное государство, протекционизм. Характеризовать политическое устройство и особенности экономического развития Испании в XVI – XVII вв. Раскрывать содержание понятий и терминов: идальго, кортесы, гранды, Места. Раскрывать, на что была направлена внешняя политика испанских Габсбургов, приводить примеры конкретных действий. Характеризовать положение Нидерландов под властью Габсбургов. Рассказывать, привлекая историческую карту, о национально-освободительном движении в Нидерландах, его причинах, целях, участниках, формах борьбы. Раскрывать содержание понятий и терминов: великий пенсионарий, Генеральные штаты, польдер, статхаудер. Объяснять, в чем состояло значение событий 1566–1609 гг. для Нидерландов и для Европы начала Нового времени. Разъяснять, что свидетельствовало об усилении королевской власти во Франции в XVI в. Представлять характеристику религиозных войн второй половины XVI в. во Франции (хронологические рамки; основные участники; формы борьбы; ключевые события; итоги и последствия). Объяснять, что стоит за названием «Варфоломеевская ночь», как оценивали это событие современники. Рассказывать, в результате каких обстоятельств и событий Генрих Бурбон стал основателем новой королевской династии во Франции. Объяснять, что предусматривал Нантский эдикт 1598 г., давать оценку значения этого документа. Представлять характеристику (исторический портрет) Людовика XIV. Раскрывать содержание понятий и терминов: гугеноты, «дворянство шпаги», «дворянство мантии», дуэль, интендант, Нантский эдикт, парламент, Фронда, фундаментальные законы, монархии. Раскрывать, что составляло основу экономического процветания Англии в XVI в. Объяснять значение понятий и терминов: огораживания, королевская реформация, монополия, Великая Армада, Акт о супрематии, англиканская церковь, джентри, индепенденты, Непобедимая армада, прерогатива, пуритане. Раскрывать, в чем заключалось усиление королевской власти в Англии при королях династии Тюдоров. Рассказывать об особенностях английской реформации, объяснять, почему ее назвали «королевской». Представлять характеристику (исторический портрет) Елизаветы I. Объяснять, что давало основание определять правление Елизаветы I как «золотой век». Раскрывать причины Английской революции середины XVII в. Объяснять, почему события 1642–1648 гг. историки определяют понятием «гражданская война». Характеризовать состав и цели противостоявших друг другу в гражданской войне лагерей. Объяснять значение понятий и терминов: веротерпимость, виги, Долгий парламент, левеллеры, Реставрация, Славная революция, тори, роялист, пресвитериане, железнобокие, лорд-протектор.</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Страны Азии и Африки в XVI – XVII вв.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5</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Османская империя: на вершине могущества. Сулейман I Великолепный: завоеватель, законодатель. Управление многонациональной империей. Османская армия. Иран. Правление династии Сефевидов. Аббас I Великий.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сегуната Токугава, укрепление централизованного государства. «Закрытие» страны для иноземцев. Культура и искусство стран Востока в XVI – XVII вв. Средиземноморская Африка. Влияние Великих географических открытий на развитие Африки. Историческое и культурное наследие Раннего Нового времени Характеризовать политику первых сегунов Токугава, ее результаты. Объяснять, чем было вызвано решение властей Японии «закрыть» свою страну для европейцев. Распознавать на иллюстрациях учебника и в других визуальных материалах характерные черты архитектуры и живописи отдельных стран Востока. Характеризовать особенности развития Африки и влияние Великих географических открытий на ее развитие. Раскрывать содержание понятий и терминов: негус. Готовить сообщение (презентацию) о художественной культуре одной из стран Азии и Африки в XVI – XVII вв. (по выбору), используя иллюстрации учебника и интернет-ресурсы</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Объяснять, привлекая информацию исторической карты, почему XVI в. считается временем наибольшего роста Османской державы. Раскрывать содержание понятий и терминов: великий везир, гарем, диван, хайдуки. Рассказывать о правлении султана Сулеймана I, объяснять, почему он был прозван Великолепным. Рассказывать об организации османской армии, высказывать суждение о причинах ее побед. Характеризовать османскую систему управления обширными владениями в Азии, Европе, Африке. Раскрывать: а) что означало для населения Северной Индии установление власти мусульманской династии Великих Моголов; б) какие традиции населения Индии сохранялись и при новых правителях. Раскрывать содержание понятий и терминов: падишах. Объяснять, что представляли собой Ост-Индские компании, созданные в европейских странах. Определять по материалу учебника, какие традиционные черты древних и средневековых китайских империй сохранялись в империи Мин, существовавшей в XIV – XVII вв. Раскрывать содержание понятий и терминов: кабуки, намбан, политика самоизоляции. Объяснять, в чем заключались особенности прихода к власти в Китае и последующей политики маньчжурской династии Цин. Рассказывать об обстоятельствах утверждения у власти в Японии династии сегунов Токугава.</w:t>
            </w:r>
          </w:p>
        </w:tc>
      </w:tr>
      <w:tr>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Итого по разделу</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b/>
                <w:bCs/>
                <w:sz w:val="24"/>
                <w:szCs w:val="24"/>
              </w:rPr>
              <w:t xml:space="preserve">28</w:t>
            </w:r>
          </w:p>
        </w:tc>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
            </w:r>
          </w:p>
        </w:tc>
      </w:tr>
      <w:tr>
        <w:tc>
          <w:tcPr>
            <w:gridSpan w:val="5"/>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История России. XVI – конец XVII в.</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Россия в XVI 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Эпоха Ивана IV. Регентство Елены Глинской: денежная реформа, унификация мер длины, веса, объема, начало губной реформы, обострение придворной борьбы. Период боярского правления. Соперничество боярских кланов. Московское восстание 1547 г. Принятие Иваном IV царского титула. «Избранная рада»: ее состав и значение. Реформы середины XVI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 Внешняя политика России в XVI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 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Формирование вольного казачества. Многонациональный состав населения Российского государства. Финно-угорские народы. Народы Поволжья после присоединения к России (ясачные люди). Служилые татары. Сосуществование религий в Российском государстве. Русская православная церковь. Мусульманское духовенство. Опричнина, причины и характер. Поход Ивана IV на Новгород. Последствия опричнины. Значение правления Ивана Грозного. Исторический портрет царя на фоне эпохи. Россия в конце XVI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 Культура в XVI в. Архитектура. Собор Покрова на Рву, Барма Постник. Крепости (Китай-город,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начало книгопечатания. Лицевой свод. Домострой. Переписка Ивана Грозного с князем Андреем Курбским. Технические знания</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Характеризовать основные мероприятия реформ 1550-х гг. Извлекать информацию из Судебника 1550 г., царских указов и использовать ее в рассказе о положении различных слоев населения Руси, политике власти. Раскрывать значение создания стрелецкого войска. Показывать на исторической карте рост территории России в царствование Ивана IV; ход Ливонской войны, маршрут похода Ермака. Составлять план рассказа о народах Поволжья и Сибири в XVI в. Раскрывать последствия Ливонской войны для России. Рассказывать об отношениях России с Крымским ханством в XVI в. Характеризовать положение основных групп населения Российского государства в XVI в. Показывать с использованием карты, как расширялся национальный состав населения Русского государства. Объяснять причины введения, сущность и последствия опричнины. Составлять характеристику (исторический портрет) Ивана IV Грозного; представлять и обосновывать оценку итогов его правления. Систематизировать в виде таблицы материал о закрепощении крестьян в XVI в. Объяснять значение учреждения патриаршества. Раскрывать содержание понятий и терминов: регентство, посад, губной староста, царь, доктрина, Избранная рада, Земский собор, приказы, сословнопредставительная монархия, централизация, сословия, служилые люди «по отечеству», служилые люди, «по прибору», дети боярские, приказные люди, тяглые люди, посадские люди, черносошные крестьяне, дворцовые крестьяне, частновладельческие крестьяне, монастырские крестьяне, холопы, гулящие люди, ясачные люди, служилые иноземцы, дворяне, стрелецкое войско, казаки; мурза, курултай; засечная черта, ясак; опричнина, земщина, заповедные лета; патриарх, урочные лета; шатровый стиль, публицистика</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Смута в России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Смутное время начала XVII в. Земский собор 1598 г. и избрание на царство Бориса Годунова. Политика Бориса Годунова в отношении боярства и других сословий. Голод 1601–1603 гг. Дискуссия о его причинах и сущности. Нарастание экономического, социального и политического кризисов, пресечение династии московской ветви Рюриковичей. Самозванцы и самозванство. Личность Лжедмитрия I и его политика. Восстание 1606 г. и убийство самозванца. Царствование Василия Шуйского. Восстание Ивана Болотникова. Лжедмитрий II.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 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 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«Совет всея земли». Деятельность вождей Второго ополчения Дмитрия Пожарского и Кузьмы Минина. Освобождение Москвы в 1612 г. Земский собор 1613 г. и его роль в восстановлении центральной власти в России. 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Раскрывать противоречия, существовавшие в русском обществе накануне Смуты. Характеризовать личность и деятельность Бориса Годунова. Раскрывать причины Смуты. Называть хронологические рамки Смутного времени. Систематизировать исторический материал в хронологической таблице «Основные события Смутного времени». Объяснять смысл понятий и терминов: Смута, самозванство, интервенция, крестоцеловальная запись, Семибоярщина; ополчение, баррикада. Показывать на исторической карте направления походов Лжедмитрия I и Лжедмитрия II, места действий польских и шведских интервентов, маршруты движения отрядов первого и второго ополчений. Высказывать суждения о роли Православной церкви, духовных лидеров в событиях Смутного времени. Представлять характеристики участников ключевых событий Смутного времени. Объяснять, что привело к подъему национальноосвободительного движения. Показывать на карте места действий земских ополчений. Участвовать в поиске материалов, подготовке и презентации группового сообщения «Организаторы и участники первого и второго ополчений». Характеризовать итоги и последствия Смуты для Российского государства</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Россия при первых Романовых</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Россия при первых Романовых. Экономическое развитие России в XVII в. Восстановление экономического потенциала страны. Возвращение территорий, утраченных в годы Смуты.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 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 Завершение процесса централизации. 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XVII в. Боярская дума. Приказная система. Приказные люди. Органы местного управления. Изменения в вооруженных силах. Полки «нового (иноземного) строя». Царь Алексей Михайлович. Укрепление самодержавия. Соборное уложение 1649 г. Завершение оформления крепостного права и территория его распространения. Абсолютная монархия.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Городские восстания середины XVII в. Соляной бунт в Москве. Народные восстания 1650-х гг. в городах России, Новгородское и Псковское восстания. Денежная реформа 1654 г. Медный бунт. Побеги крестьян на Дон и в Сибирь. Восстание Степана Разина. Внешняя политика России в XVII в. Дипломатические контакты 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 России). Война между Россией и Речью Посполитой 1654–1667 гг. Андрусовское перемирие. Русскошведская война 1656–1658 гг. и ее результаты. Укрепление южных рубежей России. Белгородская засечная черта. Конфликты с Османской империей. «Азовское осадное сидение» донских казаков. Русско-Турецкая война (1676–1681 гг.) и Бахчисарайский мирный договор. Отношения России со странами Западной Европы. Проникновение русских землепроходцев в Восточную Сибирь и Даурию. Освоение новых территорий. Народы России в XVII в. 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Нерчинский договор с Китаем. 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 Царь Федор Алексеевич. Отмена местничества. Налоговая (податная) реформа. Культура в XVII в. Литература. «Калязинская челобитная». Жития. Симеон Полоцкий. Архитектура. Приказ каменных дел. Ансамбли Ростовского и Астраханского кремля, монастырские комплексы КириллоБелозерского, Соловецкого (XVI – XVII вв.), Ново-Иерусалимского и Крутицкого подворья (XVII в.) в Москве. Храмы в стиле Московского барокко. Изобразительное искусство. Симон Ушаков. Ярославская школа иконописи. Парсунная живопись. Просвещение и образование. «Синопсис» Иннокентия Гизеля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 в быту</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Характеризовать личность и деятельность первых Романовых – Михаила Федоровича и Алексея Михайловича. Представлять в виде схемы структуру высших органов государственной власти и управления в России XVII в. Разъяснять, в чем заключались функции отдельных представительных и административных органов в системе управления государством. Характеризовать экономическое развитие России в XVII в., используя информацию исторической карты. Объяснять значение понятий и терминов: Государев двор, «служилый город», мануфактура, посад, ясак, ярмарка, тягло, крепостное право, всероссийский рынок; приказная система, дьяк; Соборное уложение, самодержавие, абсолютная монархия (абсолютизм), приказ Тайных дел. Сравнивать мануфактуру и ремесленную мастерскую; объяснять, в чем заключались различия. Раскрывать значение принятия Новоторгового и Таможенного уставов. Составлять таблицу «Основные сословия и их положение в России XVII в.». Проводить поиск информации в отрывках из Соборного уложения 1649 г. для характеристики положения отдельных групп населения России, процесса закрепощения крестьян. Объяснять значение понятий и терминов: протопоп, раскол, старообрядцы. Характеризовать значение церковной реформы. Сравнивать спор между протестантами и католиками и разногласия между никонианами и старообрядцами. Раскрывать причины социальных движений в России XVII в. Показывать на исторической карте места городских восстаний; территорию, охваченную восстанием Степана Разина. Систематизировать (в форме таблицы) материал о социальных движениях в России XVII в. Объяснять значение понятий и терминов: гетман, полки «нового (иноземного) строя», засечная черта, Малороссия, Гетманщина, старшина, рада. Раскрывать причины восстания под руководством Б. Хмельницкого. Давать оценку значения вхождения земель Войска Запорожского в состав России. Характеризовать причины и итоги русско-польской (1654–1667) и русско-шведской (1656–1658) войн. Приводить примеры конфликтов России с Османской империей. Объяснять, в чем заключались результаты внешней политики России в XVII в. Объяснять, опираясь на знания из курсов всеобщей истории 6–7 классов, какие события получили название Великих географических открытий. Показывать на карте территории расселения народов в Российском государстве XVII в.; маршруты отрядов первопроходцев в Сибири и на Дальнем Востоке. Объяснять значение понятий и терминов: острог, землепроходцы. Рассказывать о народах, живших в России в XVII в., привлекая дополнительную информацию (в том числе по истории края). Осуществлять поиск информации для подготовки сообщения об одном из первопроходцев (Семене Дежневе, Василии Пояркове, Ерофее Хабарове). Объяснять значение понятий и терминов: даточные люди. Сравнивать правление Алексея Михайловича и Федора Алексеевича. Извлекать информацию из «Домостроя», изобразительных материалов для рассказа о нравах и быте российского общества в XVI – XVII вв. Характеризовать новые веяния в отечественной культуре, быту в XVII в. Объяснять значение понятий и терминов: обмирщение культуры, московское (нарышкинское) барокко, парсуна. Систематизировать материал о достижениях культуры XVI – XVII вв. (в форме таблицы), раскрывать их значение. Составлять описание одного из памятников культуры XVI – XVII вв.; оценивать его художественные достоинства. Приводить примеры известных архитектурных сооружений XVI – XVII вв., выявлять их назначение. Объяснять, что способствовало развитию образования в России XVII в. Называть основные жанры русской литературы XVI – XVII вв. Осуществлять поиск и анализ информации для проектной работы «Путешествие по русскому городу XVII в.»</w:t>
            </w:r>
          </w:p>
        </w:tc>
      </w:tr>
      <w:tr>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Итого по разделу</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b/>
                <w:bCs/>
                <w:sz w:val="24"/>
                <w:szCs w:val="24"/>
              </w:rPr>
              <w:t xml:space="preserve">57</w:t>
            </w:r>
          </w:p>
        </w:tc>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
            </w:r>
          </w:p>
        </w:tc>
      </w:tr>
      <w:tr>
        <w:tc>
          <w:tcPr>
            <w:gridSpan w:val="5"/>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История нашего края</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История нашего края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17</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История нашего края. История нашего края в Новейшее время (начало XX в. - настоящее время). Вхождение края в состав России, последствия вхождения, формирование политического и экономического единства (для регионов, где данные события произошли в XX в. и не были освещены в рабочих программах для 5 - 6 классов). Наш край в годы Первой мировой и Гражданской войн. Установление советской власти. Наш край в годы первых пятилеток. Наш край в годы Великой Отечественной войны. Послевоенное восстановление и развитие. Наш край в 1960 - 1970-е годы: экономический и культурный подъем. Наш край в 1980-е годы: кризисные проявления, влияние распада СССР на развитие региона. Наш край в 1990-е годы - начале XXI века. Система государственного управления краем. Наши известные земляки. История края в наши дни. Специальная военная операция: герои и подвиги.</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
            </w:r>
          </w:p>
        </w:tc>
      </w:tr>
      <w:tr>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Итого по разделу</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b/>
                <w:bCs/>
                <w:sz w:val="24"/>
                <w:szCs w:val="24"/>
              </w:rPr>
              <w:t xml:space="preserve">17</w:t>
            </w:r>
          </w:p>
        </w:tc>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
            </w:r>
          </w:p>
        </w:tc>
      </w:tr>
      <w:tr>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ОБЩЕЕ КОЛИЧЕСТВО ЧАСОВ ПО ПРОГРАММЕ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b/>
                <w:bCs/>
                <w:sz w:val="24"/>
                <w:szCs w:val="24"/>
              </w:rPr>
              <w:t xml:space="preserve">102</w:t>
            </w:r>
          </w:p>
        </w:tc>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
            </w:r>
          </w:p>
        </w:tc>
      </w:tr>
    </w:tbl>
    <w:p>
      <w:r>
        <w:br w:type="page"/>
      </w:r>
    </w:p>
    <w:p>
      <w:pPr>
        <w:pStyle w:val="Heading1"/>
        <w:spacing w:after="240"/>
        <w:jc w:val="center"/>
      </w:pPr>
      <w:r>
        <w:rPr>
          <w:rFonts w:ascii="Times New Roman" w:cs="Times New Roman" w:eastAsia="Times New Roman" w:hAnsi="Times New Roman"/>
          <w:b/>
          <w:bCs/>
          <w:sz w:val="28"/>
          <w:szCs w:val="28"/>
        </w:rPr>
        <w:t xml:space="preserve">ПОУРОЧНОЕ ПЛАНИРОВАНИЕ</w:t>
      </w:r>
    </w:p>
    <w:p>
      <w:pPr>
        <w:spacing w:after="120"/>
      </w:pPr>
      <w:r>
        <w:rPr>
          <w:rFonts w:ascii="Times New Roman" w:cs="Times New Roman" w:eastAsia="Times New Roman" w:hAnsi="Times New Roman"/>
          <w:b/>
          <w:bCs/>
          <w:sz w:val="28"/>
          <w:szCs w:val="28"/>
        </w:rPr>
        <w:t xml:space="preserve">7 КЛАСС</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tblHeader/>
        </w:trPr>
        <w:tc>
          <w:tcPr>
            <w:tcW w:type="pct" w:w="8%"/>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 урока</w:t>
            </w:r>
          </w:p>
        </w:tc>
        <w:tc>
          <w:tcPr>
            <w:tcW w:type="pct" w:w="33%"/>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Тема урока</w:t>
            </w:r>
          </w:p>
        </w:tc>
        <w:tc>
          <w:tcPr>
            <w:tcW w:type="pct" w:w="14%"/>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Количество часов</w:t>
            </w:r>
          </w:p>
        </w:tc>
        <w:tc>
          <w:tcPr>
            <w:tcW w:type="pct" w:w="16%"/>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Контрольные работы</w:t>
            </w:r>
          </w:p>
        </w:tc>
        <w:tc>
          <w:tcPr>
            <w:tcW w:type="pct" w:w="17%"/>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Практические работы</w:t>
            </w:r>
          </w:p>
        </w:tc>
        <w:tc>
          <w:tcPr>
            <w:tcW w:type="pct" w:w="12%"/>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Дата изучения</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Введение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Мир на заре Нового времени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Великие географические открытия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Колониальные империи раннего Нового времени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5</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Урок повторения и обобщения по теме «Эпоха Великих географических открытий»</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6</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Сельский и городской мир в эпоху зарождения капитализма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7</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Человек, общество, государство</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8</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Реформация и Контрреформация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9</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Германские земли и держава австрийских Габсбургов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10</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Испанская монархия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Нидерланды: путь к расцвету</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Франция: становление абсолютизма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Англия в XVI – начале XVII 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Век революций в Англии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15</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Сила и слабость Речи Посполитой</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16</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Международные отношения в XVI – XVII вв.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17</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Международные отношения в XVI – XVII вв.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18</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Культура эпохи Возрождения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19</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Культура эпохи Возрождения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20</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Культура XVII в.: барокко и классицизм</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Научная революция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Урок повторения и обобщения по теме «Европа в XVI – XVII вв.: традиции и новизна»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Урок повторения и обобщения по теме «Европа в XVI – XVII вв.: традиции и новизна»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Османская империя и Иран: могущество и упадок</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25</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Индия в эпоху Великих Моголов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26</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Китай и Япония: в поисках стабильности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27</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Африка: разные судьбы государств и народов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28</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Урок итогового повторения, обобщения и контроля «Историческое и культурное наследие Раннего Нового времени»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29</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Россия в 1533 – 1547 гг.</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30</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Россия в 1533 – 1547 гг.</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31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Начало царствования Ивана IV</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32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Начало царствования Ивана IV</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33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Русское общество в XVI 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34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Русское общество в XVI 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35</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Военные реформы Ивана IV и Избранной рады</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36</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Военные реформы Ивана IV и Избранной рады</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37</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Наследники Золотой Орды в середине XVI 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38</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Присоединение Поволжья. Начало Ливонской войны</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39</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Присоединение Поволжья. Начало Ливонской войны</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40</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Падение Избранной рады и введение опричнины</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41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Падение Избранной рады и введение опричнины</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42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Завершение эпохи Ивана Грозного</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43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Завершение эпохи Ивана Грозного</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44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Россия при царе Федоре Ивановиче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45</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Россия при царе Федоре Ивановиче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46</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Развитие культуры в XVI 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47</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Духовная жизнь общества в XVI 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48</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Урок повторения и обобщения по теме «Россия в XVI 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49</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Урок контроля по теме «Россия в XVI 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50</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 преддверии грозных испытаний: кризис власти и общества на рубеже XVI – XVII вв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51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Начало Смуты. Самозванец на троне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52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Начало Смуты. Самозванец на троне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53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Апогей Смуты. «Всеконечное разорение»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54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Апогей Смуты. «Всеконечное разорение»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55</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Спасители Отечества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56</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Спасители Отечества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57</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Завершение Смуты и иностранной интервенции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58</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Завершение Смуты и иностранной интервенции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59</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Урок повторения и обобщения по теме «Смута в России»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60</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Урок повторения и обобщения по теме «Смута в России»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61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Урок контроля по теме «Смута в России»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62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«Куда соха ходила…» Социально-экономическое развитие России в XVII 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63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«Куда соха ходила…» Социально-экономическое развитие России в XVII 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64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Сословия в XVII в.: верхи общества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65</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Сословия в XVII в.: низы общества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66</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Государственное устройство России в XVII 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67</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Государственное устройство России в XVII 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68</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Внутренняя политика царя Алексея Михайловича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69</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«Государство правит по своей воле…» На путях к абсолютной монархии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70</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«Государство правит по своей воле…» На путях к абсолютной монархии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71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Русская церковь в XVII 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72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Русская церковь в XVII 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73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Социальное противостояние в XVII 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74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Социальное противостояние в XVII 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75</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Внешняя политика России в XVII 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76</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Внешняя политика России в XVII 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77</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«Встречь солнцу»: освоение Сибири и Дальнего Востока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78</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Внутренняя политика царя Федора Алексеевича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79</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Культура России в XVII 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80</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Культура России в XVII 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81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Мир человека XVII 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82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Урок повторения и обобщения по теме «Россия при первых Романовых»</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83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Урок контроля по теме «Россия при первых Романовых»</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84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Уроки итогового повторения и контроля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85</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Уроки итогового повторения и контроля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86</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История нашего края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87</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История нашего края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88</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История нашего края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89</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История нашего края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90</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История нашего края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91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История нашего края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92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История нашего края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93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История нашего края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94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История нашего края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95</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История нашего края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96</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История нашего края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97</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История нашего края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98</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История нашего края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99</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История нашего края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100</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История нашего края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101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История нашего края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102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История нашего края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ОБЩЕЕ КОЛИЧЕСТВО ЧАСОВ ПО ПРОГРАММЕ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b/>
                <w:bCs/>
                <w:sz w:val="24"/>
                <w:szCs w:val="24"/>
              </w:rPr>
              <w:t xml:space="preserve">102</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b/>
                <w:bCs/>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b/>
                <w:bCs/>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
            </w:r>
          </w:p>
        </w:tc>
      </w:tr>
    </w:tbl>
    <w:p>
      <w:r>
        <w:br w:type="page"/>
      </w:r>
    </w:p>
    <w:p>
      <w:pPr>
        <w:pStyle w:val="Heading1"/>
        <w:spacing w:after="240"/>
        <w:jc w:val="center"/>
      </w:pPr>
      <w:r>
        <w:rPr>
          <w:rFonts w:ascii="Times New Roman" w:cs="Times New Roman" w:eastAsia="Times New Roman" w:hAnsi="Times New Roman"/>
          <w:b/>
          <w:bCs/>
          <w:sz w:val="28"/>
          <w:szCs w:val="28"/>
        </w:rPr>
        <w:t xml:space="preserve">УЧЕБНО-МЕТОДИЧЕСКОЕ ОБЕСПЕЧЕНИЕ ОБРАЗОВАТЕЛЬНОГО ПРОЦЕССА</w:t>
      </w:r>
    </w:p>
    <w:p>
      <w:pPr>
        <w:spacing w:after="60"/>
        <w:ind w:firstLine="709"/>
        <w:jc w:val="both"/>
      </w:pPr>
      <w:r>
        <w:rPr>
          <w:rFonts w:ascii="Times New Roman" w:cs="Times New Roman" w:eastAsia="Times New Roman" w:hAnsi="Times New Roman"/>
          <w:sz w:val="28"/>
          <w:szCs w:val="28"/>
        </w:rPr>
        <w:t xml:space="preserve">1. Учебник по предмету «История», включённый в федеральный перечень учебников (ФПУ).</w:t>
      </w:r>
    </w:p>
    <w:p>
      <w:pPr>
        <w:spacing w:after="60"/>
        <w:ind w:firstLine="709"/>
        <w:jc w:val="both"/>
      </w:pPr>
      <w:r>
        <w:rPr>
          <w:rFonts w:ascii="Times New Roman" w:cs="Times New Roman" w:eastAsia="Times New Roman" w:hAnsi="Times New Roman"/>
          <w:sz w:val="28"/>
          <w:szCs w:val="28"/>
        </w:rPr>
        <w:t xml:space="preserve">2. Электронные образовательные ресурсы ФГИС «Моя школа», Библиотека цифрового образовательного контента (ЦОК).</w:t>
      </w:r>
    </w:p>
    <w:p>
      <w:pPr>
        <w:spacing w:after="60"/>
        <w:ind w:firstLine="709"/>
        <w:jc w:val="both"/>
      </w:pPr>
      <w:r>
        <w:rPr>
          <w:rFonts w:ascii="Times New Roman" w:cs="Times New Roman" w:eastAsia="Times New Roman" w:hAnsi="Times New Roman"/>
          <w:sz w:val="28"/>
          <w:szCs w:val="28"/>
        </w:rPr>
        <w:t xml:space="preserve">3. Дидактические и контрольно-измерительные материалы.</w:t>
      </w:r>
    </w:p>
    <w:sectPr>
      <w:headerReference w:type="default" r:id="rId7"/>
      <w:footerReference w:type="default" r:id="rId8"/>
      <w:pgSz w:w="11906" w:h="16838" w:orient="portrait"/>
      <w:pgMar w:top="1134"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i/>
        <w:iCs/>
        <w:sz w:val="20"/>
        <w:szCs w:val="20"/>
      </w:rPr>
      <w:t xml:space="preserve">История. 7 класс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2026-08-30T13:44:45.304Z</dcterms:created>
  <dcterms:modified xsi:type="dcterms:W3CDTF">2026-08-30T13:44:45.304Z</dcterms:modified>
</cp:coreProperties>
</file>

<file path=docProps/custom.xml><?xml version="1.0" encoding="utf-8"?>
<Properties xmlns="http://schemas.openxmlformats.org/officeDocument/2006/custom-properties" xmlns:vt="http://schemas.openxmlformats.org/officeDocument/2006/docPropsVTypes"/>
</file>